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9C27A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387BB37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647F92DD">
      <w:pPr>
        <w:pStyle w:val="5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5611296">
      <w:pPr>
        <w:pStyle w:val="5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50C03F71">
      <w:pPr>
        <w:pStyle w:val="5"/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2D69D02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0" w:firstLine="1324" w:firstLineChars="471"/>
        <w:jc w:val="both"/>
        <w:textAlignment w:val="auto"/>
        <w:rPr>
          <w:b/>
          <w:bCs/>
          <w:sz w:val="28"/>
          <w:szCs w:val="28"/>
        </w:rPr>
      </w:pPr>
      <w:bookmarkStart w:id="1" w:name="_GoBack"/>
      <w:bookmarkEnd w:id="1"/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45B4240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5B3677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1151255</wp:posOffset>
            </wp:positionH>
            <wp:positionV relativeFrom="paragraph">
              <wp:posOffset>481965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6B6191C3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</w:p>
    <w:p w14:paraId="6242CC6F">
      <w:pPr>
        <w:pStyle w:val="2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4598C44B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末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语文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3E6470D6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tbl>
      <w:tblPr>
        <w:tblStyle w:val="6"/>
        <w:tblW w:w="51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755"/>
        <w:gridCol w:w="755"/>
        <w:gridCol w:w="755"/>
        <w:gridCol w:w="764"/>
        <w:gridCol w:w="749"/>
        <w:gridCol w:w="756"/>
        <w:gridCol w:w="756"/>
        <w:gridCol w:w="760"/>
        <w:gridCol w:w="760"/>
        <w:gridCol w:w="760"/>
        <w:gridCol w:w="760"/>
        <w:gridCol w:w="760"/>
      </w:tblGrid>
      <w:tr w14:paraId="238E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5" w:type="pct"/>
            <w:noWrap w:val="0"/>
            <w:vAlign w:val="center"/>
          </w:tcPr>
          <w:p w14:paraId="263327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373" w:type="pct"/>
            <w:noWrap w:val="0"/>
            <w:vAlign w:val="center"/>
          </w:tcPr>
          <w:p w14:paraId="7D74F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373" w:type="pct"/>
            <w:noWrap w:val="0"/>
            <w:vAlign w:val="center"/>
          </w:tcPr>
          <w:p w14:paraId="239F60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373" w:type="pct"/>
            <w:noWrap w:val="0"/>
            <w:vAlign w:val="center"/>
          </w:tcPr>
          <w:p w14:paraId="530709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377" w:type="pct"/>
            <w:noWrap w:val="0"/>
            <w:vAlign w:val="center"/>
          </w:tcPr>
          <w:p w14:paraId="2A4DB3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370" w:type="pct"/>
            <w:noWrap w:val="0"/>
            <w:vAlign w:val="center"/>
          </w:tcPr>
          <w:p w14:paraId="7878C0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373" w:type="pct"/>
            <w:noWrap w:val="0"/>
            <w:vAlign w:val="center"/>
          </w:tcPr>
          <w:p w14:paraId="685154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373" w:type="pct"/>
            <w:noWrap w:val="0"/>
            <w:vAlign w:val="center"/>
          </w:tcPr>
          <w:p w14:paraId="7638AB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375" w:type="pct"/>
            <w:noWrap w:val="0"/>
            <w:vAlign w:val="center"/>
          </w:tcPr>
          <w:p w14:paraId="61E817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375" w:type="pct"/>
            <w:noWrap w:val="0"/>
            <w:vAlign w:val="center"/>
          </w:tcPr>
          <w:p w14:paraId="4663193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375" w:type="pct"/>
            <w:noWrap w:val="0"/>
            <w:vAlign w:val="center"/>
          </w:tcPr>
          <w:p w14:paraId="4A3E4A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375" w:type="pct"/>
            <w:noWrap w:val="0"/>
            <w:vAlign w:val="center"/>
          </w:tcPr>
          <w:p w14:paraId="7817E1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25391E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</w:tr>
      <w:tr w14:paraId="791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pct"/>
            <w:noWrap w:val="0"/>
            <w:vAlign w:val="center"/>
          </w:tcPr>
          <w:p w14:paraId="7D51D4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  <w:t>答案</w:t>
            </w:r>
          </w:p>
        </w:tc>
        <w:tc>
          <w:tcPr>
            <w:tcW w:w="373" w:type="pct"/>
            <w:noWrap w:val="0"/>
            <w:vAlign w:val="center"/>
          </w:tcPr>
          <w:p w14:paraId="256FF1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3" w:type="pct"/>
            <w:noWrap w:val="0"/>
            <w:vAlign w:val="center"/>
          </w:tcPr>
          <w:p w14:paraId="4AB94D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3" w:type="pct"/>
            <w:noWrap w:val="0"/>
            <w:vAlign w:val="center"/>
          </w:tcPr>
          <w:p w14:paraId="564063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7" w:type="pct"/>
            <w:noWrap w:val="0"/>
            <w:vAlign w:val="center"/>
          </w:tcPr>
          <w:p w14:paraId="216666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0" w:type="pct"/>
            <w:noWrap w:val="0"/>
            <w:vAlign w:val="center"/>
          </w:tcPr>
          <w:p w14:paraId="04EC41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3" w:type="pct"/>
            <w:noWrap w:val="0"/>
            <w:vAlign w:val="center"/>
          </w:tcPr>
          <w:p w14:paraId="184E50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3" w:type="pct"/>
            <w:noWrap w:val="0"/>
            <w:vAlign w:val="center"/>
          </w:tcPr>
          <w:p w14:paraId="5FB964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1074E9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7DB21A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39448A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5" w:type="pct"/>
            <w:noWrap w:val="0"/>
            <w:vAlign w:val="center"/>
          </w:tcPr>
          <w:p w14:paraId="310DA7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6466FA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</w:tr>
    </w:tbl>
    <w:p w14:paraId="027EB314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一、单项选择题（本大题共10小题，每小题3分，共30分）</w:t>
      </w:r>
    </w:p>
    <w:p w14:paraId="28E311D8">
      <w:pPr>
        <w:rPr>
          <w:rFonts w:hint="default" w:ascii="Times New Roman" w:hAnsi="Times New Roman" w:cs="Times New Roman"/>
          <w:szCs w:val="21"/>
          <w:lang w:val="en-US" w:eastAsia="zh-CN"/>
        </w:rPr>
      </w:pPr>
      <w:r>
        <w:rPr>
          <w:rFonts w:hint="default" w:ascii="Times New Roman" w:hAnsi="Times New Roman" w:cs="Times New Roman"/>
          <w:szCs w:val="21"/>
        </w:rPr>
        <w:t>1</w:t>
      </w:r>
      <w:r>
        <w:rPr>
          <w:rFonts w:hint="default" w:ascii="Times New Roman" w:hAnsi="Times New Roman" w:cs="Times New Roman"/>
          <w:szCs w:val="21"/>
          <w:lang w:eastAsia="zh-CN"/>
        </w:rPr>
        <w:t>．</w:t>
      </w:r>
      <w:r>
        <w:rPr>
          <w:rFonts w:hint="default" w:ascii="Times New Roman" w:hAnsi="Times New Roman" w:cs="Times New Roman"/>
          <w:szCs w:val="21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 w:cs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 w:cs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 w:cs="Times New Roman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Cs w:val="21"/>
        </w:rPr>
        <w:t>项，</w:t>
      </w:r>
      <w:r>
        <w:rPr>
          <w:rFonts w:hint="default" w:ascii="Times New Roman" w:hAnsi="Times New Roman" w:cs="Times New Roman"/>
          <w:szCs w:val="21"/>
          <w:lang w:val="en-US" w:eastAsia="zh-CN"/>
        </w:rPr>
        <w:t>复</w:t>
      </w:r>
      <w:r>
        <w:rPr>
          <w:rFonts w:hint="default" w:ascii="Times New Roman" w:hAnsi="Times New Roman" w:cs="Times New Roman"/>
          <w:sz w:val="21"/>
          <w:szCs w:val="21"/>
          <w:em w:val="dot"/>
          <w:lang w:val="en-US" w:eastAsia="zh-CN"/>
        </w:rPr>
        <w:t>辟</w:t>
      </w:r>
      <w:r>
        <w:rPr>
          <w:rFonts w:hint="default" w:ascii="Times New Roman" w:hAnsi="Times New Roman" w:cs="Times New Roman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szCs w:val="21"/>
        </w:rPr>
        <w:t>ì</w:t>
      </w:r>
      <w:r>
        <w:rPr>
          <w:rFonts w:hint="default" w:ascii="Times New Roman" w:hAnsi="Times New Roman" w:cs="Times New Roman"/>
          <w:szCs w:val="21"/>
          <w:lang w:eastAsia="zh-CN"/>
        </w:rPr>
        <w:t>）。</w:t>
      </w:r>
      <w:r>
        <w:rPr>
          <w:rFonts w:hint="default" w:ascii="Times New Roman" w:hAnsi="Times New Roman" w:cs="Times New Roman"/>
          <w:szCs w:val="21"/>
          <w:lang w:val="en-US" w:eastAsia="zh-CN"/>
        </w:rPr>
        <w:t>B</w:t>
      </w:r>
      <w:r>
        <w:rPr>
          <w:rFonts w:hint="default" w:ascii="Times New Roman" w:hAnsi="Times New Roman" w:cs="Times New Roman"/>
          <w:szCs w:val="21"/>
        </w:rPr>
        <w:t>项，</w:t>
      </w:r>
      <w:r>
        <w:rPr>
          <w:rFonts w:hint="default" w:ascii="Times New Roman" w:hAnsi="Times New Roman" w:cs="Times New Roman"/>
          <w:sz w:val="21"/>
          <w:szCs w:val="21"/>
          <w:em w:val="dot"/>
          <w:lang w:val="en-US" w:eastAsia="zh-CN"/>
        </w:rPr>
        <w:t>提</w:t>
      </w:r>
      <w:r>
        <w:rPr>
          <w:rFonts w:hint="default" w:ascii="Times New Roman" w:hAnsi="Times New Roman" w:cs="Times New Roman"/>
          <w:szCs w:val="21"/>
          <w:lang w:val="en-US" w:eastAsia="zh-CN"/>
        </w:rPr>
        <w:t>防</w:t>
      </w:r>
      <w:r>
        <w:rPr>
          <w:rFonts w:hint="default" w:ascii="Times New Roman" w:hAnsi="Times New Roman" w:cs="Times New Roman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Cs w:val="21"/>
          <w:lang w:val="en-US" w:eastAsia="zh-CN"/>
        </w:rPr>
        <w:t>d</w:t>
      </w:r>
      <w:r>
        <w:rPr>
          <w:rFonts w:hint="default" w:ascii="Times New Roman" w:hAnsi="Times New Roman" w:cs="Times New Roman"/>
          <w:szCs w:val="21"/>
        </w:rPr>
        <w:t>ī</w:t>
      </w:r>
      <w:r>
        <w:rPr>
          <w:rFonts w:hint="default" w:ascii="Times New Roman" w:hAnsi="Times New Roman" w:cs="Times New Roman"/>
          <w:szCs w:val="21"/>
          <w:lang w:eastAsia="zh-CN"/>
        </w:rPr>
        <w:t>）</w:t>
      </w:r>
      <w:r>
        <w:rPr>
          <w:rFonts w:hint="default" w:ascii="Times New Roman" w:hAnsi="Times New Roman" w:cs="Times New Roman"/>
          <w:szCs w:val="21"/>
          <w:lang w:val="en-US" w:eastAsia="zh-CN"/>
        </w:rPr>
        <w:t>。D</w:t>
      </w:r>
      <w:r>
        <w:rPr>
          <w:rFonts w:hint="default" w:ascii="Times New Roman" w:hAnsi="Times New Roman" w:cs="Times New Roman"/>
          <w:szCs w:val="21"/>
        </w:rPr>
        <w:t>项，</w:t>
      </w:r>
      <w:r>
        <w:rPr>
          <w:rFonts w:hint="default" w:ascii="Times New Roman" w:hAnsi="Times New Roman" w:cs="Times New Roman"/>
          <w:szCs w:val="21"/>
          <w:lang w:val="en-US" w:eastAsia="zh-CN"/>
        </w:rPr>
        <w:t>朱</w:t>
      </w:r>
      <w:r>
        <w:rPr>
          <w:rFonts w:hint="default" w:ascii="Times New Roman" w:hAnsi="Times New Roman" w:cs="Times New Roman"/>
          <w:sz w:val="21"/>
          <w:szCs w:val="21"/>
          <w:em w:val="dot"/>
          <w:lang w:val="en-US" w:eastAsia="zh-CN"/>
        </w:rPr>
        <w:t>拓</w:t>
      </w:r>
      <w:r>
        <w:rPr>
          <w:rFonts w:hint="default" w:ascii="Times New Roman" w:hAnsi="Times New Roman" w:cs="Times New Roman"/>
          <w:szCs w:val="21"/>
          <w:lang w:eastAsia="zh-CN"/>
        </w:rPr>
        <w:t>（</w:t>
      </w:r>
      <w:r>
        <w:rPr>
          <w:rFonts w:hint="default" w:ascii="Times New Roman" w:hAnsi="Times New Roman" w:cs="Times New Roman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Cs w:val="21"/>
        </w:rPr>
        <w:t>à</w:t>
      </w:r>
      <w:r>
        <w:rPr>
          <w:rFonts w:hint="default" w:ascii="Times New Roman" w:hAnsi="Times New Roman" w:cs="Times New Roman"/>
          <w:szCs w:val="21"/>
          <w:lang w:eastAsia="zh-CN"/>
        </w:rPr>
        <w:t>）</w:t>
      </w:r>
      <w:r>
        <w:rPr>
          <w:rFonts w:hint="eastAsia" w:ascii="Times New Roman" w:hAnsi="Times New Roman" w:cs="Times New Roman"/>
          <w:szCs w:val="21"/>
          <w:lang w:eastAsia="zh-CN"/>
        </w:rPr>
        <w:t>。</w:t>
      </w:r>
    </w:p>
    <w:p w14:paraId="6449AF5F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2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座右铭。C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山清水秀。D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寒暄。</w:t>
      </w:r>
    </w:p>
    <w:p w14:paraId="42661EB8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3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C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①熟悉：侧重对具体的人、事和环境的了解程度。熟习：侧重通过反复练习达到某种技能程度。②媒体：指交流、传播信息的工具。媒介：指使双方（人或事物）发生关系的人或事物，强调传播的介质属性，如纸张、光纤、图像等。③必需：动词，后面接名词。必须：副词，后面接动词。</w:t>
      </w:r>
    </w:p>
    <w:p w14:paraId="569B692E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D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“减少”不能用倍数表示，可以表述为“减少了一半”。B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“多数学生和老师”，介、连歧义，导致“多数”这个词修饰不明。C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缺宾语，应为“完成了……的任务”。</w:t>
      </w:r>
    </w:p>
    <w:p w14:paraId="377859D1">
      <w:pPr>
        <w:rPr>
          <w:rFonts w:hint="default" w:ascii="Times New Roman" w:hAnsi="Times New Roman"/>
          <w:szCs w:val="21"/>
          <w:lang w:val="en-US"/>
        </w:rPr>
      </w:pPr>
      <w:r>
        <w:rPr>
          <w:rFonts w:hint="default"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B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引言是一个主谓倒装的感叹句，感叹号应放在句末，即“真美啊，东湖的风景！”。C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词语后带了“啊”的语气词，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将两个顿号改成逗号</w:t>
      </w:r>
      <w:r>
        <w:rPr>
          <w:rFonts w:hint="eastAsia" w:ascii="Times New Roman" w:hAnsi="Times New Roman"/>
          <w:szCs w:val="21"/>
          <w:lang w:val="en-US" w:eastAsia="zh-CN"/>
        </w:rPr>
        <w:t>。D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主题名、活动名等用引号加以强调。</w:t>
      </w:r>
    </w:p>
    <w:p w14:paraId="52399CFD">
      <w:pPr>
        <w:rPr>
          <w:rFonts w:hint="eastAsia" w:ascii="Times New Roman" w:hAnsi="Times New Roman"/>
          <w:szCs w:val="21"/>
          <w:lang w:eastAsia="zh-CN"/>
        </w:rPr>
      </w:pPr>
      <w:r>
        <w:rPr>
          <w:rFonts w:hint="default" w:ascii="Times New Roman" w:hAnsi="Times New Roman"/>
          <w:szCs w:val="21"/>
        </w:rPr>
        <w:t>6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A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A项，比较，而不是比喻。其他三项，比喻。</w:t>
      </w:r>
    </w:p>
    <w:p w14:paraId="4B61049B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7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B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</w:rPr>
        <w:t>①④</w:t>
      </w:r>
      <w:r>
        <w:rPr>
          <w:rFonts w:hint="eastAsia" w:ascii="Times New Roman" w:hAnsi="Times New Roman"/>
          <w:szCs w:val="21"/>
          <w:lang w:val="en-US" w:eastAsia="zh-CN"/>
        </w:rPr>
        <w:t>（宋词）/</w:t>
      </w:r>
      <w:r>
        <w:rPr>
          <w:rFonts w:hint="eastAsia" w:ascii="Times New Roman" w:hAnsi="Times New Roman"/>
          <w:szCs w:val="21"/>
        </w:rPr>
        <w:t>②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散文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/</w:t>
      </w:r>
      <w:r>
        <w:rPr>
          <w:rFonts w:hint="eastAsia" w:ascii="Times New Roman" w:hAnsi="Times New Roman"/>
          <w:szCs w:val="21"/>
        </w:rPr>
        <w:t>③⑥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诗歌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/</w:t>
      </w:r>
      <w:r>
        <w:rPr>
          <w:rFonts w:hint="eastAsia" w:ascii="Times New Roman" w:hAnsi="Times New Roman"/>
          <w:szCs w:val="21"/>
        </w:rPr>
        <w:t>⑤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话剧</w:t>
      </w:r>
      <w:r>
        <w:rPr>
          <w:rFonts w:hint="eastAsia" w:ascii="Times New Roman" w:hAnsi="Times New Roman"/>
          <w:szCs w:val="21"/>
          <w:lang w:eastAsia="zh-CN"/>
        </w:rPr>
        <w:t>）。</w:t>
      </w:r>
    </w:p>
    <w:p w14:paraId="6D95354E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8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B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b w:val="0"/>
          <w:bCs w:val="0"/>
          <w:szCs w:val="21"/>
          <w:lang w:eastAsia="zh-CN"/>
        </w:rPr>
        <w:t>服：</w:t>
      </w:r>
      <w:r>
        <w:rPr>
          <w:rFonts w:hint="eastAsia" w:ascii="Times New Roman" w:hAnsi="Times New Roman"/>
          <w:szCs w:val="21"/>
          <w:lang w:val="en-US" w:eastAsia="zh-CN"/>
        </w:rPr>
        <w:t>穿戴，动词。</w:t>
      </w:r>
    </w:p>
    <w:p w14:paraId="061D1AE3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9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C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例句和C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连词，表修饰。A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连词</w:t>
      </w:r>
      <w:r>
        <w:rPr>
          <w:rFonts w:hint="default" w:ascii="Times New Roman" w:hAnsi="Times New Roman"/>
          <w:szCs w:val="21"/>
          <w:lang w:val="en-US" w:eastAsia="zh-CN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表并列。B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连</w:t>
      </w:r>
      <w:r>
        <w:rPr>
          <w:rFonts w:hint="default" w:ascii="Times New Roman" w:hAnsi="Times New Roman"/>
          <w:szCs w:val="21"/>
          <w:lang w:val="en-US" w:eastAsia="zh-CN"/>
        </w:rPr>
        <w:t>词，</w:t>
      </w:r>
      <w:r>
        <w:rPr>
          <w:rFonts w:hint="eastAsia" w:ascii="Times New Roman" w:hAnsi="Times New Roman"/>
          <w:szCs w:val="21"/>
          <w:lang w:val="en-US" w:eastAsia="zh-CN"/>
        </w:rPr>
        <w:t>表转折。D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连词</w:t>
      </w:r>
      <w:r>
        <w:rPr>
          <w:rFonts w:hint="default" w:ascii="Times New Roman" w:hAnsi="Times New Roman"/>
          <w:szCs w:val="21"/>
          <w:lang w:val="en-US" w:eastAsia="zh-CN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表目的。</w:t>
      </w:r>
    </w:p>
    <w:p w14:paraId="5AAFC3F2">
      <w:pPr>
        <w:rPr>
          <w:rFonts w:hint="eastAsia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10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D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例句和A、B、C三项，宾语前置句。D项，定语后置句。</w:t>
      </w:r>
    </w:p>
    <w:p w14:paraId="5DA76573">
      <w:pPr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二、综合题（本大题共7小题，共30分）</w:t>
      </w:r>
    </w:p>
    <w:p w14:paraId="1E1040A2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11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第二天，有客人从外面来拜访，邹忌（同他）坐着谈话，问客人说：“我与徐公比谁好看？”（4分）</w:t>
      </w:r>
    </w:p>
    <w:p w14:paraId="379071AA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共4分。整句完整（1分）。</w:t>
      </w:r>
    </w:p>
    <w:p w14:paraId="06EE56CD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</w:rPr>
        <w:t>旦日</w:t>
      </w:r>
      <w:r>
        <w:rPr>
          <w:rFonts w:hint="eastAsia" w:ascii="Times New Roman" w:hAnsi="Times New Roman"/>
          <w:szCs w:val="21"/>
          <w:lang w:eastAsia="zh-CN"/>
        </w:rPr>
        <w:t>：</w:t>
      </w:r>
      <w:r>
        <w:rPr>
          <w:rFonts w:hint="eastAsia" w:ascii="Times New Roman" w:hAnsi="Times New Roman"/>
          <w:szCs w:val="21"/>
          <w:lang w:val="en-US" w:eastAsia="zh-CN"/>
        </w:rPr>
        <w:t>第二天（1分）。                 与（之）</w:t>
      </w:r>
      <w:r>
        <w:rPr>
          <w:rFonts w:hint="eastAsia" w:ascii="Times New Roman" w:hAnsi="Times New Roman"/>
          <w:szCs w:val="21"/>
        </w:rPr>
        <w:t>坐谈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补充省略成分（1分）。</w:t>
      </w:r>
    </w:p>
    <w:p w14:paraId="42836C6D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与……孰：与……比，哪一个……？（1分）</w:t>
      </w:r>
    </w:p>
    <w:p w14:paraId="090C39E5">
      <w:pPr>
        <w:rPr>
          <w:rFonts w:hint="default" w:ascii="Times New Roman" w:hAnsi="Times New Roman"/>
          <w:b/>
          <w:bCs/>
          <w:szCs w:val="21"/>
        </w:rPr>
      </w:pPr>
      <w:r>
        <w:rPr>
          <w:rFonts w:hint="default" w:ascii="Times New Roman" w:hAnsi="Times New Roman"/>
          <w:b/>
          <w:bCs/>
          <w:szCs w:val="21"/>
        </w:rPr>
        <w:t>【参考译文】</w:t>
      </w:r>
    </w:p>
    <w:p w14:paraId="7A4D60BE">
      <w:pPr>
        <w:rPr>
          <w:rFonts w:hint="eastAsia" w:ascii="楷体" w:hAnsi="楷体" w:eastAsia="楷体" w:cs="楷体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　　</w:t>
      </w:r>
      <w:r>
        <w:rPr>
          <w:rFonts w:hint="eastAsia" w:ascii="楷体" w:hAnsi="楷体" w:eastAsia="楷体" w:cs="楷体"/>
          <w:szCs w:val="21"/>
          <w:lang w:val="en-US" w:eastAsia="zh-CN"/>
        </w:rPr>
        <w:t>邹忌身高八尺多，容貌俊美。一天早晨，他穿戴好衣帽，照着镜子问妻子：“我和城北的徐公相比，谁更美？”妻子说：“您美极了，徐公哪能比得上您呢？”城北徐公是齐国出名的美男子。邹忌不太相信，又问妾：“我和徐公谁美？”妾说：“徐公怎能比得上您！”第二天，有客人从外面来拜访，邹忌（同他）坐着谈话，问客人说：“我与徐公比谁好看？”客人回答：“徐公不如您美。”后来徐公来访，（邹忌）仔细端详他，自认为不如；再照镜子看自己，更觉得差远了。晚上他躺在床上想这件事：“妻子说我美，是偏爱我；妾说我美，是惧怕我；客人说我美，是有求于我。”</w:t>
      </w:r>
    </w:p>
    <w:p w14:paraId="2F7DF147">
      <w:pPr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default" w:ascii="Times New Roman" w:hAnsi="Times New Roman"/>
          <w:szCs w:val="21"/>
        </w:rPr>
        <w:t>12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她一手提着竹篮，内中一个空的破碗；一手拄着一支比她更长下端开了裂的竹竿</w:t>
      </w:r>
      <w:r>
        <w:rPr>
          <w:rFonts w:hint="eastAsia" w:ascii="Times New Roman" w:hAnsi="Times New Roman"/>
          <w:szCs w:val="21"/>
        </w:rPr>
        <w:t>。</w:t>
      </w:r>
    </w:p>
    <w:p w14:paraId="267BAF9D"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或：她一手提着内中一个空的破碗的竹篮，一手拄着一支比她更长下端开了裂的竹竿</w:t>
      </w:r>
      <w:r>
        <w:rPr>
          <w:rFonts w:hint="eastAsia" w:ascii="Times New Roman" w:hAnsi="Times New Roman"/>
          <w:szCs w:val="21"/>
        </w:rPr>
        <w:t>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4分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7F2349AB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“空的”是“破碗”的定语，“下端开了裂”是“竹竿”的定语。正常的语序就是把后置的定语前移。移一处得2分，共4分。若抄写文字有误或标点不正确，各扣1分。</w:t>
      </w:r>
    </w:p>
    <w:p w14:paraId="3D97869C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13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“带”“路”推动世界经济、文明互通。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4分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2925F38E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文段的第一句是总句，有“一带一路”“推动经济上的合作”“文明互通”“连接不同文明”等关键信息，可以概括为[“带”“路”/推动/世界经济/文明互通]，一词1分。</w:t>
      </w:r>
    </w:p>
    <w:p w14:paraId="3D75EC78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14</w:t>
      </w:r>
      <w:r>
        <w:rPr>
          <w:rFonts w:hint="eastAsia" w:ascii="Times New Roman" w:hAnsi="Times New Roman"/>
          <w:szCs w:val="21"/>
        </w:rPr>
        <w:t>．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拟人。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表达了作者不能回到故居的愁苦之情。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511DF187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（2）对比。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表达了作者对统治者荒淫奢侈、不思进取的不满之情。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5E99B619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1）作者借燕子归来旧巢无处寻的愁苦来抒发自己无家可居之情。</w:t>
      </w:r>
    </w:p>
    <w:p w14:paraId="788CF3EE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（2）一边是戍边战士在边关艰苦地坚守，一边是南宋统治者在玉楼寻欢作乐，二者形成强烈的对比。（意近即可）</w:t>
      </w:r>
    </w:p>
    <w:p w14:paraId="57F8AA0C">
      <w:pPr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default" w:ascii="Times New Roman" w:hAnsi="Times New Roman"/>
          <w:szCs w:val="21"/>
        </w:rPr>
        <w:t>15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一是</w:t>
      </w:r>
      <w:r>
        <w:rPr>
          <w:rFonts w:hint="eastAsia" w:ascii="Times New Roman" w:hAnsi="Times New Roman"/>
          <w:szCs w:val="21"/>
        </w:rPr>
        <w:t>茵陈</w:t>
      </w:r>
      <w:r>
        <w:rPr>
          <w:rFonts w:hint="eastAsia" w:ascii="Times New Roman" w:hAnsi="Times New Roman"/>
          <w:szCs w:val="21"/>
          <w:lang w:val="en-US" w:eastAsia="zh-CN"/>
        </w:rPr>
        <w:t>有</w:t>
      </w:r>
      <w:r>
        <w:rPr>
          <w:rFonts w:hint="eastAsia" w:ascii="Times New Roman" w:hAnsi="Times New Roman"/>
          <w:szCs w:val="21"/>
        </w:rPr>
        <w:t>治黄痨</w:t>
      </w:r>
      <w:r>
        <w:rPr>
          <w:rFonts w:hint="eastAsia" w:ascii="Times New Roman" w:hAnsi="Times New Roman"/>
          <w:szCs w:val="21"/>
          <w:lang w:val="en-US" w:eastAsia="zh-CN"/>
        </w:rPr>
        <w:t>的功效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szCs w:val="21"/>
        </w:rPr>
        <w:t>屠呦呦因为青蒿素获得了诺贝尔</w:t>
      </w:r>
      <w:r>
        <w:rPr>
          <w:rFonts w:hint="eastAsia" w:ascii="Times New Roman" w:hAnsi="Times New Roman"/>
          <w:szCs w:val="21"/>
          <w:lang w:eastAsia="zh-CN"/>
        </w:rPr>
        <w:t>生理学或</w:t>
      </w:r>
      <w:r>
        <w:rPr>
          <w:rFonts w:hint="eastAsia" w:ascii="Times New Roman" w:hAnsi="Times New Roman"/>
          <w:szCs w:val="21"/>
        </w:rPr>
        <w:t>医学奖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szCs w:val="21"/>
        </w:rPr>
        <w:t>茵陈酒获得过</w:t>
      </w:r>
      <w:r>
        <w:rPr>
          <w:rFonts w:hint="eastAsia" w:ascii="Times New Roman" w:hAnsi="Times New Roman"/>
          <w:szCs w:val="21"/>
          <w:lang w:eastAsia="zh-CN"/>
        </w:rPr>
        <w:t>万</w:t>
      </w:r>
      <w:r>
        <w:rPr>
          <w:rFonts w:hint="eastAsia" w:ascii="Times New Roman" w:hAnsi="Times New Roman"/>
          <w:szCs w:val="21"/>
        </w:rPr>
        <w:t>博会金</w:t>
      </w:r>
      <w:r>
        <w:rPr>
          <w:rFonts w:hint="eastAsia" w:ascii="Times New Roman" w:hAnsi="Times New Roman"/>
          <w:szCs w:val="21"/>
          <w:lang w:eastAsia="zh-CN"/>
        </w:rPr>
        <w:t>质</w:t>
      </w:r>
      <w:r>
        <w:rPr>
          <w:rFonts w:hint="eastAsia" w:ascii="Times New Roman" w:hAnsi="Times New Roman"/>
          <w:szCs w:val="21"/>
        </w:rPr>
        <w:t>奖，艾为</w:t>
      </w:r>
      <w:r>
        <w:rPr>
          <w:rFonts w:hint="eastAsia" w:ascii="Times New Roman" w:hAnsi="Times New Roman"/>
          <w:szCs w:val="21"/>
          <w:lang w:eastAsia="zh-CN"/>
        </w:rPr>
        <w:t>“</w:t>
      </w:r>
      <w:r>
        <w:rPr>
          <w:rFonts w:hint="eastAsia" w:ascii="Times New Roman" w:hAnsi="Times New Roman"/>
          <w:szCs w:val="21"/>
        </w:rPr>
        <w:t>百草之王</w:t>
      </w:r>
      <w:r>
        <w:rPr>
          <w:rFonts w:hint="eastAsia" w:ascii="Times New Roman" w:hAnsi="Times New Roman"/>
          <w:szCs w:val="21"/>
          <w:lang w:eastAsia="zh-CN"/>
        </w:rPr>
        <w:t>”。（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4D125BA1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二是在古代文学中</w:t>
      </w:r>
      <w:r>
        <w:rPr>
          <w:rFonts w:hint="eastAsia" w:ascii="Times New Roman" w:hAnsi="Times New Roman"/>
          <w:szCs w:val="21"/>
        </w:rPr>
        <w:t>被赋予远行与成功的寓意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有积极、坚韧之意。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4AA4024A">
      <w:pPr>
        <w:rPr>
          <w:rFonts w:hint="eastAsia" w:ascii="Times New Roman" w:hAnsi="Times New Roman"/>
          <w:szCs w:val="21"/>
          <w:lang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三是在民间传说中有“好子”的寓意，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对人有激励作用。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16691070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共4分。第一点是回答其实用价值，2分；第二、三点是文化精神，各1分。</w:t>
      </w:r>
    </w:p>
    <w:p w14:paraId="6C4B1D42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16</w:t>
      </w:r>
      <w:r>
        <w:rPr>
          <w:rFonts w:hint="eastAsia" w:ascii="Times New Roman" w:hAnsi="Times New Roman"/>
          <w:szCs w:val="21"/>
          <w:lang w:eastAsia="zh-CN"/>
        </w:rPr>
        <w:t>．</w:t>
      </w:r>
      <w:r>
        <w:rPr>
          <w:rFonts w:hint="eastAsia" w:ascii="Times New Roman" w:hAnsi="Times New Roman"/>
          <w:szCs w:val="21"/>
          <w:lang w:val="en-US" w:eastAsia="zh-CN"/>
        </w:rPr>
        <w:t>一株普通的蒿草，长大后有它自身的价值；传说中的李明，一个普通的青年，因为努力，终究成才。所以，做人不论身份多么低微，只要积极向上，坚韧向上，就能成为一个“好子”。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4分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081244D5">
      <w:p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结合蒿为什么成为“草之高”，李明为什么能成为“好子”，得出结论。此题是一个半开放题，主要考查学生的综合表达能力。（意近即可）</w:t>
      </w:r>
    </w:p>
    <w:p w14:paraId="10B0A632">
      <w:pPr>
        <w:numPr>
          <w:ilvl w:val="0"/>
          <w:numId w:val="1"/>
        </w:numPr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B</w:t>
      </w:r>
      <w:r>
        <w:rPr>
          <w:rFonts w:hint="eastAsia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eastAsia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“已完全失去了它存在的价值”的说法不正确。</w:t>
      </w:r>
      <w:r>
        <w:rPr>
          <w:rFonts w:hint="eastAsia" w:ascii="Times New Roman" w:hAnsi="Times New Roman"/>
          <w:szCs w:val="21"/>
        </w:rPr>
        <w:t>茵陈酒</w:t>
      </w:r>
      <w:r>
        <w:rPr>
          <w:rFonts w:hint="eastAsia" w:ascii="Times New Roman" w:hAnsi="Times New Roman"/>
          <w:szCs w:val="21"/>
          <w:lang w:val="en-US" w:eastAsia="zh-CN"/>
        </w:rPr>
        <w:t>有昔日的辉煌，</w:t>
      </w:r>
      <w:r>
        <w:rPr>
          <w:rFonts w:hint="eastAsia" w:ascii="Times New Roman" w:hAnsi="Times New Roman"/>
          <w:szCs w:val="21"/>
        </w:rPr>
        <w:t>它们</w:t>
      </w:r>
      <w:r>
        <w:rPr>
          <w:rFonts w:hint="eastAsia" w:ascii="Times New Roman" w:hAnsi="Times New Roman"/>
          <w:szCs w:val="21"/>
          <w:lang w:val="en-US" w:eastAsia="zh-CN"/>
        </w:rPr>
        <w:t>虽然“</w:t>
      </w:r>
      <w:r>
        <w:rPr>
          <w:rFonts w:hint="eastAsia" w:ascii="Times New Roman" w:hAnsi="Times New Roman"/>
          <w:szCs w:val="21"/>
        </w:rPr>
        <w:t>从不曾记得自己的高光时刻</w:t>
      </w:r>
      <w:r>
        <w:rPr>
          <w:rFonts w:hint="eastAsia" w:ascii="Times New Roman" w:hAnsi="Times New Roman"/>
          <w:szCs w:val="21"/>
          <w:lang w:val="en-US" w:eastAsia="zh-CN"/>
        </w:rPr>
        <w:t>”，但它存在的价值是毋庸置疑的。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关于D项，文章虽没有交代“他”重新回到了课堂，这并不是无中生有，是一个合理的推理。文中有三处介绍可以推测：</w:t>
      </w:r>
      <w:r>
        <w:rPr>
          <w:rFonts w:hint="eastAsia" w:ascii="Times New Roman" w:hAnsi="Times New Roman"/>
          <w:szCs w:val="21"/>
          <w:lang w:val="en-US" w:eastAsia="zh-CN"/>
        </w:rPr>
        <w:t>第一处，“他今天不完全是想逃学”；第二处，“</w:t>
      </w:r>
      <w:r>
        <w:rPr>
          <w:rFonts w:hint="eastAsia" w:ascii="Times New Roman" w:hAnsi="Times New Roman"/>
          <w:szCs w:val="21"/>
        </w:rPr>
        <w:t>破天荒地，他正襟危坐</w:t>
      </w:r>
      <w:r>
        <w:rPr>
          <w:rFonts w:hint="eastAsia" w:ascii="Times New Roman" w:hAnsi="Times New Roman"/>
          <w:szCs w:val="21"/>
          <w:lang w:val="en-US" w:eastAsia="zh-CN"/>
        </w:rPr>
        <w:t>听着</w:t>
      </w:r>
      <w:r>
        <w:rPr>
          <w:rFonts w:hint="eastAsia" w:ascii="Times New Roman" w:hAnsi="Times New Roman"/>
          <w:szCs w:val="21"/>
          <w:lang w:eastAsia="zh-CN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这是他在课堂上从来没有过的专心”；第三处，他想起了“好子”的传说，跑出了中医馆。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4分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5C48A853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三、写作题（本大题共1小题，40分）</w:t>
      </w:r>
    </w:p>
    <w:p w14:paraId="613810E3">
      <w:pPr>
        <w:rPr>
          <w:rFonts w:hint="default" w:ascii="Times New Roman" w:hAnsi="Times New Roman"/>
          <w:b/>
          <w:bCs/>
          <w:szCs w:val="21"/>
          <w:lang w:eastAsia="zh-CN"/>
        </w:rPr>
      </w:pPr>
      <w:bookmarkStart w:id="0" w:name="_Hlk180614693"/>
      <w:r>
        <w:rPr>
          <w:rFonts w:hint="default" w:ascii="Times New Roman" w:hAnsi="Times New Roman"/>
          <w:szCs w:val="21"/>
        </w:rPr>
        <w:t>18．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写作提示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</w:p>
    <w:p w14:paraId="719632FB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（1）主题立意</w:t>
      </w:r>
    </w:p>
    <w:p w14:paraId="134F9270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虽然是话题作文，但这篇文章的基本框架和主题思想已经定下来了，所以不管怎么写，都要紧扣“专业学习”，在“苦”和“乐”上做文章，体现苦中有乐的主题。</w:t>
      </w:r>
    </w:p>
    <w:p w14:paraId="24A68412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（2）确定文体</w:t>
      </w:r>
    </w:p>
    <w:p w14:paraId="1990FD63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可以写成记叙文，讲述自己的经历和身边的见闻。</w:t>
      </w:r>
    </w:p>
    <w:p w14:paraId="1E7F353F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（3）选材谋篇</w:t>
      </w:r>
    </w:p>
    <w:p w14:paraId="2C82F809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①写自己的经历。通过学习的体验、认知和学习的收获，表现苦中有乐，而且这个“乐”是收获，是进步，是成功。</w:t>
      </w:r>
    </w:p>
    <w:p w14:paraId="65B70BB3">
      <w:pPr>
        <w:rPr>
          <w:rFonts w:hint="eastAsia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②写身边的人和事。通过记叙身边的典型事例，阐述专业学习中“苦”与“乐”的意义。</w:t>
      </w:r>
    </w:p>
    <w:bookmarkEnd w:id="0"/>
    <w:p w14:paraId="2574DF1C">
      <w:pPr>
        <w:rPr>
          <w:rFonts w:hint="default"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  <w:lang w:val="en-US" w:eastAsia="zh-CN"/>
        </w:rPr>
        <w:t>【</w:t>
      </w:r>
      <w:r>
        <w:rPr>
          <w:rFonts w:hint="default" w:ascii="Times New Roman" w:hAnsi="Times New Roman"/>
          <w:b/>
          <w:bCs/>
          <w:szCs w:val="21"/>
        </w:rPr>
        <w:t>评分标准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】</w:t>
      </w:r>
    </w:p>
    <w:p w14:paraId="610C3F04">
      <w:pPr>
        <w:rPr>
          <w:rFonts w:hint="default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（1）</w:t>
      </w:r>
      <w:r>
        <w:rPr>
          <w:rFonts w:hint="default" w:ascii="Times New Roman" w:hAnsi="Times New Roman"/>
          <w:szCs w:val="21"/>
        </w:rPr>
        <w:t>基本要求</w:t>
      </w:r>
    </w:p>
    <w:p w14:paraId="0955AAC2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①中心明确，符合文体。</w:t>
      </w:r>
    </w:p>
    <w:p w14:paraId="0E4E9A4B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②题材新颖，思想健康。</w:t>
      </w:r>
    </w:p>
    <w:p w14:paraId="4C95655F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③内容具体，结构完整。</w:t>
      </w:r>
    </w:p>
    <w:p w14:paraId="5D03FBBF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④语言优美，文通句顺。</w:t>
      </w:r>
    </w:p>
    <w:p w14:paraId="1B37E974">
      <w:pPr>
        <w:rPr>
          <w:rFonts w:hint="default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（2）</w:t>
      </w:r>
      <w:r>
        <w:rPr>
          <w:rFonts w:hint="eastAsia" w:ascii="Times New Roman" w:hAnsi="Times New Roman"/>
          <w:szCs w:val="21"/>
          <w:lang w:eastAsia="zh-CN"/>
        </w:rPr>
        <w:t>评分</w:t>
      </w:r>
      <w:r>
        <w:rPr>
          <w:rFonts w:hint="default" w:ascii="Times New Roman" w:hAnsi="Times New Roman"/>
          <w:szCs w:val="21"/>
        </w:rPr>
        <w:t>说明</w:t>
      </w:r>
    </w:p>
    <w:p w14:paraId="5EF428BE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①切入分28分，满分40分。</w:t>
      </w:r>
    </w:p>
    <w:p w14:paraId="6D7547CF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②没有题目，扣3分。</w:t>
      </w:r>
    </w:p>
    <w:p w14:paraId="5FFC4F38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③字数：100字以内，3~5分；100~200字，15分以下；200~300字，2</w:t>
      </w:r>
      <w:r>
        <w:rPr>
          <w:rFonts w:hint="eastAsia" w:ascii="Times New Roman" w:hAnsi="Times New Roman"/>
          <w:szCs w:val="21"/>
          <w:lang w:val="en-US" w:eastAsia="zh-CN"/>
        </w:rPr>
        <w:t>0</w:t>
      </w:r>
      <w:r>
        <w:rPr>
          <w:rFonts w:hint="default" w:ascii="Times New Roman" w:hAnsi="Times New Roman"/>
          <w:szCs w:val="21"/>
        </w:rPr>
        <w:t>分以下；300~400字，</w:t>
      </w:r>
      <w:r>
        <w:rPr>
          <w:rFonts w:hint="eastAsia" w:ascii="Times New Roman" w:hAnsi="Times New Roman"/>
          <w:szCs w:val="21"/>
          <w:lang w:val="en-US" w:eastAsia="zh-CN"/>
        </w:rPr>
        <w:t>25</w:t>
      </w:r>
      <w:r>
        <w:rPr>
          <w:rFonts w:hint="default" w:ascii="Times New Roman" w:hAnsi="Times New Roman"/>
          <w:szCs w:val="21"/>
        </w:rPr>
        <w:t>分以下；400~450字，</w:t>
      </w:r>
      <w:r>
        <w:rPr>
          <w:rFonts w:hint="eastAsia" w:ascii="Times New Roman" w:hAnsi="Times New Roman"/>
          <w:szCs w:val="21"/>
          <w:lang w:val="en-US" w:eastAsia="zh-CN"/>
        </w:rPr>
        <w:t>3</w:t>
      </w:r>
      <w:r>
        <w:rPr>
          <w:rFonts w:hint="default" w:ascii="Times New Roman" w:hAnsi="Times New Roman"/>
          <w:szCs w:val="21"/>
        </w:rPr>
        <w:t>0分以下。</w:t>
      </w:r>
    </w:p>
    <w:p w14:paraId="467D1E2D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④错别字每3个扣1分，重复只扣1次。</w:t>
      </w:r>
    </w:p>
    <w:p w14:paraId="170D0B43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⑤偏题作文控制在24分以内。</w:t>
      </w:r>
    </w:p>
    <w:p w14:paraId="70283A56">
      <w:pPr>
        <w:rPr>
          <w:rFonts w:hint="default" w:ascii="Times New Roman" w:hAnsi="Times New Roman"/>
          <w:szCs w:val="21"/>
        </w:rPr>
      </w:pPr>
    </w:p>
    <w:p w14:paraId="42076FB5">
      <w:pPr>
        <w:rPr>
          <w:rFonts w:hint="eastAsia" w:ascii="Times New Roman" w:hAnsi="Times New Roman"/>
          <w:szCs w:val="21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0CCCA6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8981B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8981B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21145D"/>
    <w:multiLevelType w:val="singleLevel"/>
    <w:tmpl w:val="9B21145D"/>
    <w:lvl w:ilvl="0" w:tentative="0">
      <w:start w:val="1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  <w:docVar w:name="KSO_WPS_MARK_KEY" w:val="6612c1c7-adbf-4794-8a52-0f44e0e70d24"/>
  </w:docVars>
  <w:rsids>
    <w:rsidRoot w:val="00064457"/>
    <w:rsid w:val="00064457"/>
    <w:rsid w:val="0023134B"/>
    <w:rsid w:val="00365053"/>
    <w:rsid w:val="003F16A5"/>
    <w:rsid w:val="00B55D97"/>
    <w:rsid w:val="00C36326"/>
    <w:rsid w:val="00D66DA0"/>
    <w:rsid w:val="00FE680A"/>
    <w:rsid w:val="08CB0777"/>
    <w:rsid w:val="0B467C08"/>
    <w:rsid w:val="0CF641EA"/>
    <w:rsid w:val="143A1D78"/>
    <w:rsid w:val="149208C7"/>
    <w:rsid w:val="1C9B7896"/>
    <w:rsid w:val="1D3954F9"/>
    <w:rsid w:val="205A336A"/>
    <w:rsid w:val="20E55228"/>
    <w:rsid w:val="222D77AF"/>
    <w:rsid w:val="22303ABC"/>
    <w:rsid w:val="2B900624"/>
    <w:rsid w:val="2D1B7077"/>
    <w:rsid w:val="2DE66F71"/>
    <w:rsid w:val="2E15441F"/>
    <w:rsid w:val="31112FDB"/>
    <w:rsid w:val="31520F18"/>
    <w:rsid w:val="353A0D02"/>
    <w:rsid w:val="3E083824"/>
    <w:rsid w:val="3EEC1EEC"/>
    <w:rsid w:val="40C76907"/>
    <w:rsid w:val="452E5A94"/>
    <w:rsid w:val="4C7706B3"/>
    <w:rsid w:val="4D937F49"/>
    <w:rsid w:val="554128AF"/>
    <w:rsid w:val="57D9488F"/>
    <w:rsid w:val="58975A79"/>
    <w:rsid w:val="5D0A3A75"/>
    <w:rsid w:val="5E677792"/>
    <w:rsid w:val="61676997"/>
    <w:rsid w:val="62321748"/>
    <w:rsid w:val="667B23A0"/>
    <w:rsid w:val="678007EE"/>
    <w:rsid w:val="69ED28D4"/>
    <w:rsid w:val="77EB5041"/>
    <w:rsid w:val="7C321AFF"/>
    <w:rsid w:val="7D5A672F"/>
    <w:rsid w:val="7EE7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List Paragraph"/>
    <w:basedOn w:val="1"/>
    <w:unhideWhenUsed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2323</Words>
  <Characters>2379</Characters>
  <Lines>15</Lines>
  <Paragraphs>4</Paragraphs>
  <TotalTime>0</TotalTime>
  <ScaleCrop>false</ScaleCrop>
  <LinksUpToDate>false</LinksUpToDate>
  <CharactersWithSpaces>2401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2025-03-12T03:22:00Z</dcterms:created>
  <dc:creator>Administrator</dc:creator>
  <cp:lastModifiedBy>湖北技能高考-陈欢</cp:lastModifiedBy>
  <dcterms:modified xsi:type="dcterms:W3CDTF">2025-06-17T03:58:00Z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eyJoZGlkIjoiZTY0MjRlZGFiZDU2MTc5YWJkYjA4YWM3ZDA5YmJkZTgiLCJ1c2VySWQiOiI4NDczODAyNDAifQ==</vt:lpwstr>
  </property>
  <property fmtid="{D5CDD505-2E9C-101B-9397-08002B2CF9AE}" pid="4" name="ICV">
    <vt:lpwstr>DE560E630BFA42B4915DF88F87BEC499_12</vt:lpwstr>
  </property>
</Properties>
</file>