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86D709">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textAlignment w:val="auto"/>
        <w:rPr>
          <w:rFonts w:hint="default" w:eastAsia="宋体"/>
          <w:sz w:val="22"/>
          <w:szCs w:val="18"/>
          <w:highlight w:val="yellow"/>
          <w:lang w:val="en-US" w:eastAsia="zh-CN"/>
        </w:rPr>
      </w:pPr>
      <w:r>
        <w:rPr>
          <w:rFonts w:hint="eastAsia"/>
          <w:sz w:val="24"/>
          <w:szCs w:val="24"/>
          <w:highlight w:val="yellow"/>
          <w:lang w:val="en-US" w:eastAsia="zh-CN"/>
        </w:rPr>
        <w:t>本次调考试卷PPT，会同步到“准易云课”平台，教师可以登录自己的账号进行教学。学校征订了准易教材教辅均可</w:t>
      </w:r>
      <w:r>
        <w:rPr>
          <w:rFonts w:hint="eastAsia"/>
          <w:b/>
          <w:bCs/>
          <w:color w:val="0000FF"/>
          <w:sz w:val="24"/>
          <w:szCs w:val="24"/>
          <w:highlight w:val="yellow"/>
          <w:lang w:val="en-US" w:eastAsia="zh-CN"/>
        </w:rPr>
        <w:t>免费使用，打开PPT展示给学生详细讲解，无须老师们重新制作课件。</w:t>
      </w:r>
    </w:p>
    <w:p w14:paraId="6390CEC4">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hanging="315" w:hangingChars="150"/>
        <w:jc w:val="center"/>
        <w:textAlignment w:val="auto"/>
        <w:rPr>
          <w:rFonts w:hint="eastAsia" w:ascii="黑体" w:hAnsi="黑体" w:eastAsia="黑体" w:cs="黑体"/>
          <w:b w:val="0"/>
          <w:bCs/>
          <w:color w:val="000000"/>
          <w:sz w:val="32"/>
          <w:szCs w:val="32"/>
          <w:lang w:val="en-US" w:eastAsia="zh-CN"/>
        </w:rPr>
      </w:pPr>
      <w:r>
        <w:drawing>
          <wp:anchor distT="0" distB="0" distL="114300" distR="114300" simplePos="0" relativeHeight="251659264" behindDoc="0" locked="0" layoutInCell="1" allowOverlap="1">
            <wp:simplePos x="0" y="0"/>
            <wp:positionH relativeFrom="column">
              <wp:posOffset>2306955</wp:posOffset>
            </wp:positionH>
            <wp:positionV relativeFrom="paragraph">
              <wp:posOffset>26035</wp:posOffset>
            </wp:positionV>
            <wp:extent cx="923925" cy="934085"/>
            <wp:effectExtent l="0" t="0" r="9525" b="18415"/>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5"/>
                    <a:stretch>
                      <a:fillRect/>
                    </a:stretch>
                  </pic:blipFill>
                  <pic:spPr>
                    <a:xfrm>
                      <a:off x="0" y="0"/>
                      <a:ext cx="923925" cy="934085"/>
                    </a:xfrm>
                    <a:prstGeom prst="rect">
                      <a:avLst/>
                    </a:prstGeom>
                    <a:noFill/>
                    <a:ln>
                      <a:noFill/>
                    </a:ln>
                  </pic:spPr>
                </pic:pic>
              </a:graphicData>
            </a:graphic>
          </wp:anchor>
        </w:drawing>
      </w:r>
    </w:p>
    <w:p w14:paraId="77CBD24D">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hanging="480" w:hangingChars="150"/>
        <w:jc w:val="center"/>
        <w:textAlignment w:val="auto"/>
        <w:rPr>
          <w:rFonts w:hint="eastAsia" w:ascii="黑体" w:hAnsi="黑体" w:eastAsia="黑体" w:cs="黑体"/>
          <w:b w:val="0"/>
          <w:bCs/>
          <w:color w:val="000000"/>
          <w:sz w:val="32"/>
          <w:szCs w:val="32"/>
          <w:lang w:val="en-US" w:eastAsia="zh-CN"/>
        </w:rPr>
      </w:pPr>
    </w:p>
    <w:p w14:paraId="6DAC51C7">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hanging="480" w:hangingChars="150"/>
        <w:jc w:val="center"/>
        <w:textAlignment w:val="auto"/>
        <w:rPr>
          <w:rFonts w:hint="eastAsia" w:ascii="黑体" w:hAnsi="黑体" w:eastAsia="黑体" w:cs="黑体"/>
          <w:b w:val="0"/>
          <w:bCs/>
          <w:color w:val="000000"/>
          <w:sz w:val="32"/>
          <w:szCs w:val="32"/>
          <w:lang w:val="en-US" w:eastAsia="zh-CN"/>
        </w:rPr>
      </w:pPr>
    </w:p>
    <w:p w14:paraId="6725B1FC">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hanging="420" w:hangingChars="150"/>
        <w:jc w:val="center"/>
        <w:textAlignment w:val="auto"/>
        <w:rPr>
          <w:rFonts w:hint="eastAsia" w:ascii="黑体" w:hAnsi="黑体" w:eastAsia="黑体" w:cs="黑体"/>
          <w:b w:val="0"/>
          <w:bCs/>
          <w:color w:val="000000"/>
          <w:sz w:val="32"/>
          <w:szCs w:val="32"/>
          <w:lang w:val="en-US" w:eastAsia="zh-CN"/>
        </w:rPr>
      </w:pPr>
      <w:r>
        <w:rPr>
          <w:sz w:val="28"/>
        </w:rPr>
        <mc:AlternateContent>
          <mc:Choice Requires="wps">
            <w:drawing>
              <wp:anchor distT="0" distB="0" distL="114300" distR="114300" simplePos="0" relativeHeight="251660288" behindDoc="0" locked="0" layoutInCell="1" allowOverlap="1">
                <wp:simplePos x="0" y="0"/>
                <wp:positionH relativeFrom="column">
                  <wp:posOffset>2016125</wp:posOffset>
                </wp:positionH>
                <wp:positionV relativeFrom="paragraph">
                  <wp:posOffset>107315</wp:posOffset>
                </wp:positionV>
                <wp:extent cx="1548130" cy="359410"/>
                <wp:effectExtent l="0" t="0" r="0" b="0"/>
                <wp:wrapNone/>
                <wp:docPr id="4" name="文本框 4"/>
                <wp:cNvGraphicFramePr/>
                <a:graphic xmlns:a="http://schemas.openxmlformats.org/drawingml/2006/main">
                  <a:graphicData uri="http://schemas.microsoft.com/office/word/2010/wordprocessingShape">
                    <wps:wsp>
                      <wps:cNvSpPr txBox="1"/>
                      <wps:spPr>
                        <a:xfrm>
                          <a:off x="5004435" y="3852545"/>
                          <a:ext cx="1548130" cy="3594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5D93D4">
                            <w:pPr>
                              <w:rPr>
                                <w:rFonts w:hint="default" w:eastAsiaTheme="minorEastAsia"/>
                                <w:lang w:val="en-US" w:eastAsia="zh-CN"/>
                              </w:rPr>
                            </w:pPr>
                            <w:r>
                              <w:rPr>
                                <w:rFonts w:hint="eastAsia"/>
                                <w:lang w:val="en-US" w:eastAsia="zh-CN"/>
                              </w:rPr>
                              <w:t>扫描查看云课使用介绍</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8.75pt;margin-top:8.45pt;height:28.3pt;width:121.9pt;z-index:251660288;mso-width-relative:page;mso-height-relative:page;" filled="f" stroked="f" coordsize="21600,21600" o:gfxdata="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RAdZqNsAAAAJAQAADwAAAAAA&#10;AAABACAAAAAiAAAAZHJzL2Rvd25yZXYueG1sUEsBAhQAFAAAAAgAh07iQBVQKepJAgAAcgQAAA4A&#10;AAAAAAAAAQAgAAAAKgEAAGRycy9lMm9Eb2MueG1sUEsFBgAAAAAGAAYAWQEAAOUFAAAAAA==&#10;">
                <v:fill on="f" focussize="0,0"/>
                <v:stroke on="f" weight="0.5pt"/>
                <v:imagedata o:title=""/>
                <o:lock v:ext="edit" aspectratio="f"/>
                <v:textbox>
                  <w:txbxContent>
                    <w:p w14:paraId="4C5D93D4">
                      <w:pPr>
                        <w:rPr>
                          <w:rFonts w:hint="default" w:eastAsiaTheme="minorEastAsia"/>
                          <w:lang w:val="en-US" w:eastAsia="zh-CN"/>
                        </w:rPr>
                      </w:pPr>
                      <w:r>
                        <w:rPr>
                          <w:rFonts w:hint="eastAsia"/>
                          <w:lang w:val="en-US" w:eastAsia="zh-CN"/>
                        </w:rPr>
                        <w:t>扫描查看云课使用介绍</w:t>
                      </w:r>
                    </w:p>
                  </w:txbxContent>
                </v:textbox>
              </v:shape>
            </w:pict>
          </mc:Fallback>
        </mc:AlternateContent>
      </w:r>
    </w:p>
    <w:p w14:paraId="252018EA">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hanging="480" w:hangingChars="150"/>
        <w:jc w:val="center"/>
        <w:textAlignment w:val="auto"/>
        <w:rPr>
          <w:rFonts w:hint="eastAsia" w:ascii="黑体" w:hAnsi="黑体" w:eastAsia="黑体" w:cs="黑体"/>
          <w:b w:val="0"/>
          <w:bCs/>
          <w:color w:val="000000"/>
          <w:sz w:val="32"/>
          <w:szCs w:val="32"/>
          <w:lang w:val="en-US" w:eastAsia="zh-CN"/>
        </w:rPr>
      </w:pPr>
    </w:p>
    <w:p w14:paraId="5BDB6C56">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right="0"/>
        <w:jc w:val="both"/>
        <w:textAlignment w:val="auto"/>
        <w:rPr>
          <w:rFonts w:hint="eastAsia"/>
          <w:b/>
          <w:bCs/>
          <w:color w:val="FF0000"/>
          <w:sz w:val="36"/>
          <w:szCs w:val="36"/>
          <w:u w:val="none"/>
        </w:rPr>
      </w:pPr>
      <w:r>
        <w:rPr>
          <w:sz w:val="28"/>
          <w:szCs w:val="28"/>
        </w:rPr>
        <w:t>准易</w:t>
      </w:r>
      <w:r>
        <w:rPr>
          <w:rFonts w:hint="eastAsia"/>
          <w:sz w:val="28"/>
          <w:szCs w:val="28"/>
          <w:lang w:val="en-US" w:eastAsia="zh-CN"/>
        </w:rPr>
        <w:t>云课账号开通网址</w:t>
      </w:r>
      <w:r>
        <w:rPr>
          <w:sz w:val="28"/>
          <w:szCs w:val="28"/>
        </w:rPr>
        <w:t>：</w:t>
      </w:r>
      <w:r>
        <w:rPr>
          <w:rFonts w:hint="eastAsia"/>
          <w:b/>
          <w:bCs/>
          <w:color w:val="FF0000"/>
          <w:sz w:val="36"/>
          <w:szCs w:val="36"/>
          <w:u w:val="none"/>
        </w:rPr>
        <w:fldChar w:fldCharType="begin"/>
      </w:r>
      <w:r>
        <w:rPr>
          <w:rFonts w:hint="eastAsia"/>
          <w:b/>
          <w:bCs/>
          <w:color w:val="FF0000"/>
          <w:sz w:val="36"/>
          <w:szCs w:val="36"/>
          <w:u w:val="none"/>
        </w:rPr>
        <w:instrText xml:space="preserve"> HYPERLINK "http://z.jngk.net.cn" </w:instrText>
      </w:r>
      <w:r>
        <w:rPr>
          <w:rFonts w:hint="eastAsia"/>
          <w:b/>
          <w:bCs/>
          <w:color w:val="FF0000"/>
          <w:sz w:val="36"/>
          <w:szCs w:val="36"/>
          <w:u w:val="none"/>
        </w:rPr>
        <w:fldChar w:fldCharType="separate"/>
      </w:r>
      <w:r>
        <w:rPr>
          <w:rStyle w:val="7"/>
          <w:rFonts w:hint="eastAsia"/>
          <w:b/>
          <w:bCs/>
          <w:color w:val="FF0000"/>
          <w:sz w:val="36"/>
          <w:szCs w:val="36"/>
        </w:rPr>
        <w:t>http://z.jngk.net.cn</w:t>
      </w:r>
      <w:r>
        <w:rPr>
          <w:rFonts w:hint="eastAsia"/>
          <w:b/>
          <w:bCs/>
          <w:color w:val="FF0000"/>
          <w:sz w:val="36"/>
          <w:szCs w:val="36"/>
          <w:u w:val="none"/>
        </w:rPr>
        <w:fldChar w:fldCharType="end"/>
      </w:r>
    </w:p>
    <w:p w14:paraId="7C9A8EF5">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right="0"/>
        <w:jc w:val="both"/>
        <w:textAlignment w:val="auto"/>
        <w:rPr>
          <w:rFonts w:hint="eastAsia"/>
          <w:b/>
          <w:bCs/>
          <w:color w:val="FF0000"/>
          <w:sz w:val="36"/>
          <w:szCs w:val="36"/>
          <w:u w:val="none"/>
          <w:lang w:val="en-US" w:eastAsia="zh-CN"/>
        </w:rPr>
      </w:pPr>
      <w:r>
        <w:drawing>
          <wp:anchor distT="0" distB="0" distL="114300" distR="114300" simplePos="0" relativeHeight="251661312" behindDoc="0" locked="0" layoutInCell="1" allowOverlap="1">
            <wp:simplePos x="0" y="0"/>
            <wp:positionH relativeFrom="column">
              <wp:posOffset>-13335</wp:posOffset>
            </wp:positionH>
            <wp:positionV relativeFrom="paragraph">
              <wp:posOffset>71755</wp:posOffset>
            </wp:positionV>
            <wp:extent cx="5268595" cy="2656840"/>
            <wp:effectExtent l="0" t="0" r="8255" b="10160"/>
            <wp:wrapNone/>
            <wp:docPr id="5" name="图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97"/>
                    <pic:cNvPicPr>
                      <a:picLocks noChangeAspect="1"/>
                    </pic:cNvPicPr>
                  </pic:nvPicPr>
                  <pic:blipFill>
                    <a:blip r:embed="rId6"/>
                    <a:stretch>
                      <a:fillRect/>
                    </a:stretch>
                  </pic:blipFill>
                  <pic:spPr>
                    <a:xfrm>
                      <a:off x="0" y="0"/>
                      <a:ext cx="5268595" cy="2656840"/>
                    </a:xfrm>
                    <a:prstGeom prst="rect">
                      <a:avLst/>
                    </a:prstGeom>
                    <a:noFill/>
                    <a:ln>
                      <a:noFill/>
                    </a:ln>
                  </pic:spPr>
                </pic:pic>
              </a:graphicData>
            </a:graphic>
          </wp:anchor>
        </w:drawing>
      </w:r>
    </w:p>
    <w:p w14:paraId="6D5C472D">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right="0"/>
        <w:jc w:val="both"/>
        <w:textAlignment w:val="auto"/>
        <w:rPr>
          <w:rFonts w:hint="eastAsia"/>
          <w:b/>
          <w:bCs/>
          <w:color w:val="FF0000"/>
          <w:sz w:val="36"/>
          <w:szCs w:val="36"/>
          <w:u w:val="none"/>
          <w:lang w:val="en-US" w:eastAsia="zh-CN"/>
        </w:rPr>
      </w:pPr>
    </w:p>
    <w:p w14:paraId="5315CC20">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right="0"/>
        <w:jc w:val="both"/>
        <w:textAlignment w:val="auto"/>
        <w:rPr>
          <w:rFonts w:hint="eastAsia"/>
          <w:b/>
          <w:bCs/>
          <w:color w:val="FF0000"/>
          <w:sz w:val="36"/>
          <w:szCs w:val="36"/>
          <w:u w:val="none"/>
          <w:lang w:val="en-US" w:eastAsia="zh-CN"/>
        </w:rPr>
      </w:pPr>
    </w:p>
    <w:p w14:paraId="377C87C9">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right="0"/>
        <w:jc w:val="both"/>
        <w:textAlignment w:val="auto"/>
        <w:rPr>
          <w:rFonts w:hint="eastAsia"/>
          <w:b/>
          <w:bCs/>
          <w:color w:val="FF0000"/>
          <w:sz w:val="36"/>
          <w:szCs w:val="36"/>
          <w:u w:val="none"/>
          <w:lang w:val="en-US" w:eastAsia="zh-CN"/>
        </w:rPr>
      </w:pPr>
    </w:p>
    <w:p w14:paraId="605D6664">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right="0"/>
        <w:jc w:val="both"/>
        <w:textAlignment w:val="auto"/>
        <w:rPr>
          <w:rFonts w:hint="eastAsia"/>
          <w:b/>
          <w:bCs/>
          <w:color w:val="FF0000"/>
          <w:sz w:val="36"/>
          <w:szCs w:val="36"/>
          <w:u w:val="none"/>
          <w:lang w:val="en-US" w:eastAsia="zh-CN"/>
        </w:rPr>
      </w:pPr>
    </w:p>
    <w:p w14:paraId="1F48E769">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right="0"/>
        <w:jc w:val="both"/>
        <w:textAlignment w:val="auto"/>
        <w:rPr>
          <w:rFonts w:hint="eastAsia"/>
          <w:b/>
          <w:bCs/>
          <w:color w:val="FF0000"/>
          <w:sz w:val="36"/>
          <w:szCs w:val="36"/>
          <w:u w:val="none"/>
          <w:lang w:val="en-US" w:eastAsia="zh-CN"/>
        </w:rPr>
      </w:pPr>
    </w:p>
    <w:p w14:paraId="35E62A93">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right="0"/>
        <w:jc w:val="both"/>
        <w:textAlignment w:val="auto"/>
        <w:rPr>
          <w:rFonts w:hint="eastAsia"/>
          <w:b/>
          <w:bCs/>
          <w:color w:val="FF0000"/>
          <w:sz w:val="36"/>
          <w:szCs w:val="36"/>
          <w:u w:val="none"/>
          <w:lang w:val="en-US" w:eastAsia="zh-CN"/>
        </w:rPr>
      </w:pPr>
    </w:p>
    <w:p w14:paraId="21977FE8">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right="0"/>
        <w:jc w:val="both"/>
        <w:textAlignment w:val="auto"/>
        <w:rPr>
          <w:sz w:val="28"/>
          <w:szCs w:val="28"/>
        </w:rPr>
      </w:pPr>
    </w:p>
    <w:p w14:paraId="606933CE">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right="0"/>
        <w:jc w:val="both"/>
        <w:textAlignment w:val="auto"/>
        <w:rPr>
          <w:sz w:val="28"/>
          <w:szCs w:val="28"/>
        </w:rPr>
      </w:pPr>
      <w:r>
        <w:rPr>
          <w:sz w:val="28"/>
          <w:szCs w:val="28"/>
        </w:rPr>
        <w:t>温馨提示：</w:t>
      </w:r>
      <w:r>
        <w:rPr>
          <w:rFonts w:hint="eastAsia"/>
          <w:sz w:val="28"/>
          <w:szCs w:val="28"/>
          <w:lang w:val="en-US" w:eastAsia="zh-CN"/>
        </w:rPr>
        <w:t>准易云课资源只能用</w:t>
      </w:r>
      <w:r>
        <w:rPr>
          <w:sz w:val="28"/>
          <w:szCs w:val="28"/>
        </w:rPr>
        <w:t>电脑端打开登录使用。</w:t>
      </w:r>
    </w:p>
    <w:p w14:paraId="3D01043F">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jc w:val="center"/>
        <w:textAlignment w:val="auto"/>
        <w:rPr>
          <w:rFonts w:hint="default" w:eastAsia="宋体"/>
          <w:b/>
          <w:bCs/>
          <w:sz w:val="28"/>
          <w:szCs w:val="28"/>
          <w:lang w:val="en-US" w:eastAsia="zh-CN"/>
        </w:rPr>
      </w:pPr>
      <w:r>
        <w:rPr>
          <w:rFonts w:hint="eastAsia"/>
          <w:b/>
          <w:bCs/>
          <w:sz w:val="28"/>
          <w:szCs w:val="28"/>
          <w:lang w:val="en-US" w:eastAsia="zh-CN"/>
        </w:rPr>
        <w:t>阅卷老师请加</w:t>
      </w:r>
      <w:r>
        <w:rPr>
          <w:b/>
          <w:bCs/>
          <w:sz w:val="28"/>
          <w:szCs w:val="28"/>
        </w:rPr>
        <w:t>QQ</w:t>
      </w:r>
      <w:r>
        <w:rPr>
          <w:rFonts w:hint="eastAsia"/>
          <w:b/>
          <w:bCs/>
          <w:sz w:val="28"/>
          <w:szCs w:val="28"/>
          <w:lang w:val="en-US" w:eastAsia="zh-CN"/>
        </w:rPr>
        <w:t>群，有疑问统一在群里为大家解答！</w:t>
      </w:r>
    </w:p>
    <w:p w14:paraId="001E230B">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jc w:val="center"/>
        <w:textAlignment w:val="auto"/>
        <w:rPr>
          <w:rFonts w:hint="eastAsia"/>
          <w:b/>
          <w:bCs/>
          <w:color w:val="0000FF"/>
          <w:sz w:val="28"/>
          <w:szCs w:val="28"/>
          <w:lang w:val="en-US" w:eastAsia="zh-CN"/>
        </w:rPr>
      </w:pPr>
      <w:r>
        <w:rPr>
          <w:rFonts w:hint="eastAsia"/>
          <w:b/>
          <w:bCs/>
          <w:color w:val="0000FF"/>
          <w:sz w:val="28"/>
          <w:szCs w:val="28"/>
          <w:lang w:val="en-US" w:eastAsia="zh-CN"/>
        </w:rPr>
        <w:t>准易中职学校2群QQ号：595324129</w:t>
      </w:r>
    </w:p>
    <w:p w14:paraId="29B0842F">
      <w:pPr>
        <w:jc w:val="center"/>
        <w:rPr>
          <w:rFonts w:hint="eastAsia" w:eastAsia="宋体" w:cs="Times New Roman"/>
          <w:b/>
          <w:bCs/>
          <w:color w:val="0000FF"/>
          <w:sz w:val="28"/>
          <w:szCs w:val="28"/>
          <w:lang w:val="en-US" w:eastAsia="zh-CN"/>
        </w:rPr>
      </w:pPr>
      <w:r>
        <w:rPr>
          <w:rFonts w:hint="eastAsia" w:eastAsia="宋体" w:cs="Times New Roman"/>
          <w:b/>
          <w:bCs/>
          <w:color w:val="0000FF"/>
          <w:sz w:val="28"/>
          <w:szCs w:val="28"/>
          <w:lang w:val="en-US" w:eastAsia="zh-CN"/>
        </w:rPr>
        <w:t>准易中职学校1群QQ号：37972786</w:t>
      </w:r>
    </w:p>
    <w:p w14:paraId="77CABFF6">
      <w:pPr>
        <w:jc w:val="center"/>
        <w:rPr>
          <w:rFonts w:hint="eastAsia" w:ascii="Times New Roman" w:hAnsi="Times New Roman" w:eastAsia="宋体" w:cs="Times New Roman"/>
          <w:b/>
          <w:color w:val="auto"/>
          <w:kern w:val="2"/>
          <w:sz w:val="36"/>
          <w:szCs w:val="36"/>
          <w:highlight w:val="none"/>
        </w:rPr>
      </w:pPr>
      <w:r>
        <w:drawing>
          <wp:inline distT="0" distB="0" distL="114300" distR="114300">
            <wp:extent cx="5182870" cy="4805045"/>
            <wp:effectExtent l="0" t="0" r="17780" b="1460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5182870" cy="4805045"/>
                    </a:xfrm>
                    <a:prstGeom prst="rect">
                      <a:avLst/>
                    </a:prstGeom>
                    <a:noFill/>
                    <a:ln>
                      <a:noFill/>
                    </a:ln>
                  </pic:spPr>
                </pic:pic>
              </a:graphicData>
            </a:graphic>
          </wp:inline>
        </w:drawing>
      </w:r>
      <w:bookmarkStart w:id="0" w:name="_GoBack"/>
      <w:bookmarkEnd w:id="0"/>
      <w:r>
        <w:rPr>
          <w:rFonts w:hint="eastAsia" w:ascii="Times New Roman" w:hAnsi="Times New Roman" w:eastAsia="宋体" w:cs="Times New Roman"/>
          <w:b/>
          <w:color w:val="auto"/>
          <w:kern w:val="2"/>
          <w:sz w:val="36"/>
          <w:szCs w:val="36"/>
          <w:highlight w:val="none"/>
        </w:rPr>
        <w:t>2026年湖北省技能高考调考（文化综合）</w:t>
      </w:r>
    </w:p>
    <w:p w14:paraId="35423893">
      <w:pPr>
        <w:jc w:val="center"/>
        <w:rPr>
          <w:rFonts w:hint="eastAsia" w:ascii="Times New Roman" w:hAnsi="Times New Roman" w:eastAsia="宋体" w:cs="Times New Roman"/>
          <w:b/>
          <w:color w:val="auto"/>
          <w:kern w:val="2"/>
          <w:sz w:val="36"/>
          <w:szCs w:val="36"/>
          <w:highlight w:val="none"/>
        </w:rPr>
      </w:pPr>
      <w:r>
        <w:rPr>
          <w:rFonts w:hint="eastAsia" w:ascii="Times New Roman" w:hAnsi="Times New Roman" w:eastAsia="宋体" w:cs="Times New Roman"/>
          <w:b/>
          <w:color w:val="auto"/>
          <w:kern w:val="2"/>
          <w:sz w:val="36"/>
          <w:szCs w:val="36"/>
          <w:highlight w:val="none"/>
        </w:rPr>
        <w:t>第</w:t>
      </w:r>
      <w:r>
        <w:rPr>
          <w:rFonts w:hint="eastAsia" w:ascii="Times New Roman" w:hAnsi="Times New Roman" w:eastAsia="宋体" w:cs="Times New Roman"/>
          <w:b/>
          <w:color w:val="auto"/>
          <w:kern w:val="2"/>
          <w:sz w:val="36"/>
          <w:szCs w:val="36"/>
          <w:highlight w:val="none"/>
          <w:lang w:eastAsia="zh-CN"/>
        </w:rPr>
        <w:t>二</w:t>
      </w:r>
      <w:r>
        <w:rPr>
          <w:rFonts w:hint="eastAsia" w:ascii="Times New Roman" w:hAnsi="Times New Roman" w:eastAsia="宋体" w:cs="Times New Roman"/>
          <w:b/>
          <w:color w:val="auto"/>
          <w:kern w:val="2"/>
          <w:sz w:val="36"/>
          <w:szCs w:val="36"/>
          <w:highlight w:val="none"/>
        </w:rPr>
        <w:t>次调考</w:t>
      </w:r>
      <w:r>
        <w:rPr>
          <w:rFonts w:hint="eastAsia" w:ascii="Times New Roman" w:hAnsi="Times New Roman" w:eastAsia="宋体" w:cs="Times New Roman"/>
          <w:b/>
          <w:color w:val="auto"/>
          <w:kern w:val="2"/>
          <w:sz w:val="36"/>
          <w:szCs w:val="36"/>
          <w:highlight w:val="none"/>
          <w:lang w:val="en-US" w:eastAsia="zh-CN"/>
        </w:rPr>
        <w:t xml:space="preserve">  </w:t>
      </w:r>
      <w:r>
        <w:rPr>
          <w:rFonts w:hint="eastAsia" w:ascii="Times New Roman" w:hAnsi="Times New Roman" w:eastAsia="宋体" w:cs="Times New Roman"/>
          <w:b/>
          <w:color w:val="auto"/>
          <w:kern w:val="2"/>
          <w:sz w:val="36"/>
          <w:szCs w:val="36"/>
          <w:highlight w:val="none"/>
          <w:lang w:eastAsia="zh-CN"/>
        </w:rPr>
        <w:t>英语学科</w:t>
      </w:r>
      <w:r>
        <w:rPr>
          <w:rFonts w:hint="eastAsia" w:ascii="Times New Roman" w:hAnsi="Times New Roman" w:eastAsia="宋体" w:cs="Times New Roman"/>
          <w:b/>
          <w:color w:val="auto"/>
          <w:kern w:val="2"/>
          <w:sz w:val="36"/>
          <w:szCs w:val="36"/>
          <w:highlight w:val="none"/>
        </w:rPr>
        <w:t>答案及解析</w:t>
      </w:r>
    </w:p>
    <w:p w14:paraId="7E4C03DC">
      <w:pPr>
        <w:jc w:val="both"/>
        <w:rPr>
          <w:rFonts w:hint="eastAsia" w:ascii="Times New Roman" w:hAnsi="Times New Roman" w:eastAsia="宋体" w:cs="Times New Roman"/>
          <w:b/>
          <w:bCs w:val="0"/>
          <w:color w:val="auto"/>
          <w:kern w:val="2"/>
          <w:sz w:val="21"/>
          <w:szCs w:val="21"/>
          <w:highlight w:val="none"/>
          <w:lang w:eastAsia="zh-CN"/>
        </w:rPr>
      </w:pPr>
      <w:r>
        <w:rPr>
          <w:rFonts w:hint="eastAsia" w:ascii="Times New Roman" w:hAnsi="Times New Roman" w:eastAsia="宋体" w:cs="Times New Roman"/>
          <w:b/>
          <w:bCs w:val="0"/>
          <w:color w:val="auto"/>
          <w:kern w:val="2"/>
          <w:sz w:val="21"/>
          <w:szCs w:val="21"/>
          <w:highlight w:val="none"/>
        </w:rPr>
        <w:t>八、选择题</w:t>
      </w:r>
      <w:r>
        <w:rPr>
          <w:rFonts w:hint="eastAsia" w:ascii="Times New Roman" w:hAnsi="Times New Roman" w:eastAsia="宋体" w:cs="Times New Roman"/>
          <w:b/>
          <w:bCs w:val="0"/>
          <w:color w:val="auto"/>
          <w:kern w:val="2"/>
          <w:sz w:val="21"/>
          <w:szCs w:val="21"/>
          <w:highlight w:val="none"/>
          <w:lang w:eastAsia="zh-CN"/>
        </w:rPr>
        <w:t>（本大题共</w:t>
      </w:r>
      <w:r>
        <w:rPr>
          <w:rFonts w:hint="eastAsia" w:ascii="Times New Roman" w:hAnsi="Times New Roman" w:eastAsia="宋体" w:cs="Times New Roman"/>
          <w:b/>
          <w:bCs w:val="0"/>
          <w:color w:val="auto"/>
          <w:kern w:val="2"/>
          <w:sz w:val="21"/>
          <w:szCs w:val="21"/>
          <w:highlight w:val="none"/>
          <w:lang w:val="en-US" w:eastAsia="zh-CN"/>
        </w:rPr>
        <w:t>10小题，每小题2分，共20分</w:t>
      </w:r>
      <w:r>
        <w:rPr>
          <w:rFonts w:hint="eastAsia" w:ascii="Times New Roman" w:hAnsi="Times New Roman" w:eastAsia="宋体" w:cs="Times New Roman"/>
          <w:b/>
          <w:bCs w:val="0"/>
          <w:color w:val="auto"/>
          <w:kern w:val="2"/>
          <w:sz w:val="21"/>
          <w:szCs w:val="21"/>
          <w:highlight w:val="none"/>
          <w:lang w:eastAsia="zh-CN"/>
        </w:rPr>
        <w:t>）</w:t>
      </w:r>
    </w:p>
    <w:p w14:paraId="2904D935">
      <w:pPr>
        <w:rPr>
          <w:rFonts w:hint="eastAsia" w:ascii="Times New Roman" w:hAnsi="Times New Roman"/>
          <w:color w:val="auto"/>
          <w:sz w:val="21"/>
        </w:rPr>
      </w:pPr>
      <w:r>
        <w:rPr>
          <w:rFonts w:hint="eastAsia" w:ascii="Times New Roman" w:hAnsi="Times New Roman"/>
          <w:color w:val="auto"/>
          <w:sz w:val="21"/>
        </w:rPr>
        <w:t>33.</w:t>
      </w:r>
      <w:r>
        <w:rPr>
          <w:rFonts w:hint="eastAsia" w:ascii="Times New Roman" w:hAnsi="Times New Roman"/>
          <w:color w:val="auto"/>
          <w:sz w:val="21"/>
          <w:lang w:val="en-US" w:eastAsia="zh-CN"/>
        </w:rPr>
        <w:t xml:space="preserve"> </w:t>
      </w:r>
      <w:r>
        <w:rPr>
          <w:rFonts w:hint="eastAsia" w:ascii="Times New Roman" w:hAnsi="Times New Roman"/>
          <w:color w:val="auto"/>
          <w:sz w:val="21"/>
        </w:rPr>
        <w:t>C【解析】本题考查冠词——定冠词的用法。句意：</w:t>
      </w:r>
      <w:r>
        <w:rPr>
          <w:rFonts w:hint="eastAsia" w:ascii="Times New Roman" w:hAnsi="Times New Roman"/>
          <w:color w:val="auto"/>
          <w:sz w:val="21"/>
          <w:lang w:eastAsia="zh-CN"/>
        </w:rPr>
        <w:t>“</w:t>
      </w:r>
      <w:r>
        <w:rPr>
          <w:rFonts w:hint="eastAsia" w:ascii="Times New Roman" w:hAnsi="Times New Roman"/>
          <w:color w:val="auto"/>
          <w:sz w:val="21"/>
        </w:rPr>
        <w:t>这学期我们将参观中国国家博物馆。</w:t>
      </w:r>
      <w:r>
        <w:rPr>
          <w:rFonts w:hint="eastAsia" w:ascii="Times New Roman" w:hAnsi="Times New Roman"/>
          <w:color w:val="auto"/>
          <w:sz w:val="21"/>
          <w:lang w:eastAsia="zh-CN"/>
        </w:rPr>
        <w:t>”“</w:t>
      </w:r>
      <w:r>
        <w:rPr>
          <w:rFonts w:hint="eastAsia" w:ascii="Times New Roman" w:hAnsi="Times New Roman"/>
          <w:color w:val="auto"/>
          <w:sz w:val="21"/>
        </w:rPr>
        <w:t>中国国家博物馆</w:t>
      </w:r>
      <w:r>
        <w:rPr>
          <w:rFonts w:hint="eastAsia" w:ascii="Times New Roman" w:hAnsi="Times New Roman"/>
          <w:color w:val="auto"/>
          <w:sz w:val="21"/>
          <w:lang w:eastAsia="zh-CN"/>
        </w:rPr>
        <w:t>”属“普通名词+修饰词”构成的专有名词，</w:t>
      </w:r>
      <w:r>
        <w:rPr>
          <w:rFonts w:hint="eastAsia" w:ascii="Times New Roman" w:hAnsi="Times New Roman"/>
          <w:color w:val="auto"/>
          <w:sz w:val="21"/>
        </w:rPr>
        <w:t>是特指的，需用定冠词the。故选C。</w:t>
      </w:r>
    </w:p>
    <w:p w14:paraId="7F33351F">
      <w:pPr>
        <w:rPr>
          <w:rFonts w:hint="eastAsia" w:ascii="Times New Roman" w:hAnsi="Times New Roman"/>
          <w:color w:val="auto"/>
          <w:sz w:val="21"/>
        </w:rPr>
      </w:pPr>
      <w:r>
        <w:rPr>
          <w:rFonts w:hint="eastAsia" w:ascii="Times New Roman" w:hAnsi="Times New Roman"/>
          <w:color w:val="auto"/>
          <w:sz w:val="21"/>
        </w:rPr>
        <w:t>34.</w:t>
      </w:r>
      <w:r>
        <w:rPr>
          <w:rFonts w:hint="eastAsia" w:ascii="Times New Roman" w:hAnsi="Times New Roman"/>
          <w:color w:val="auto"/>
          <w:sz w:val="21"/>
          <w:lang w:val="en-US" w:eastAsia="zh-CN"/>
        </w:rPr>
        <w:t xml:space="preserve"> </w:t>
      </w:r>
      <w:r>
        <w:rPr>
          <w:rFonts w:hint="eastAsia" w:ascii="Times New Roman" w:hAnsi="Times New Roman"/>
          <w:color w:val="auto"/>
          <w:sz w:val="21"/>
        </w:rPr>
        <w:t>B【解析】本题考查代词——不定代词的用法。句意：</w:t>
      </w:r>
      <w:r>
        <w:rPr>
          <w:rFonts w:hint="eastAsia" w:ascii="Times New Roman" w:hAnsi="Times New Roman"/>
          <w:color w:val="auto"/>
          <w:sz w:val="21"/>
          <w:lang w:eastAsia="zh-CN"/>
        </w:rPr>
        <w:t>“</w:t>
      </w:r>
      <w:r>
        <w:rPr>
          <w:rFonts w:hint="eastAsia" w:ascii="Times New Roman" w:hAnsi="Times New Roman"/>
          <w:color w:val="auto"/>
          <w:sz w:val="21"/>
        </w:rPr>
        <w:t>房间太暗了，什么也看不清楚。</w:t>
      </w:r>
      <w:r>
        <w:rPr>
          <w:rFonts w:hint="eastAsia" w:ascii="Times New Roman" w:hAnsi="Times New Roman"/>
          <w:color w:val="auto"/>
          <w:sz w:val="21"/>
          <w:lang w:eastAsia="zh-CN"/>
        </w:rPr>
        <w:t>”</w:t>
      </w:r>
      <w:r>
        <w:rPr>
          <w:rFonts w:hint="eastAsia" w:ascii="Times New Roman" w:hAnsi="Times New Roman"/>
          <w:color w:val="auto"/>
          <w:sz w:val="21"/>
        </w:rPr>
        <w:t>句中so... that</w:t>
      </w:r>
      <w:r>
        <w:rPr>
          <w:rFonts w:hint="eastAsia" w:ascii="Times New Roman" w:hAnsi="Times New Roman"/>
          <w:color w:val="auto"/>
          <w:sz w:val="21"/>
          <w:lang w:val="en-US" w:eastAsia="zh-CN"/>
        </w:rPr>
        <w:t>...</w:t>
      </w:r>
      <w:r>
        <w:rPr>
          <w:rFonts w:hint="eastAsia" w:ascii="Times New Roman" w:hAnsi="Times New Roman"/>
          <w:color w:val="auto"/>
          <w:sz w:val="21"/>
        </w:rPr>
        <w:t>的意思是“如此……，以致……”，因房间光线太暗了，导致我们看不清楚房间里东西。四个选项中，A选项anything意思是“任何东西”，常用于疑问句和否定句；B选项nothing意思是“没有什么”，表否定意义；C选项everything意思是“所有东西”，常用于肯定句；D选项something意思是“某些东西”，常用于肯定句。根据句意，故选B。</w:t>
      </w:r>
    </w:p>
    <w:p w14:paraId="0A9637AB">
      <w:pPr>
        <w:rPr>
          <w:rFonts w:hint="eastAsia" w:ascii="Times New Roman" w:hAnsi="Times New Roman"/>
          <w:color w:val="auto"/>
          <w:sz w:val="21"/>
        </w:rPr>
      </w:pPr>
      <w:r>
        <w:rPr>
          <w:rFonts w:hint="eastAsia" w:ascii="Times New Roman" w:hAnsi="Times New Roman"/>
          <w:color w:val="auto"/>
          <w:sz w:val="21"/>
        </w:rPr>
        <w:t>35.</w:t>
      </w:r>
      <w:r>
        <w:rPr>
          <w:rFonts w:hint="eastAsia" w:ascii="Times New Roman" w:hAnsi="Times New Roman"/>
          <w:color w:val="auto"/>
          <w:sz w:val="21"/>
          <w:lang w:val="en-US" w:eastAsia="zh-CN"/>
        </w:rPr>
        <w:t xml:space="preserve"> </w:t>
      </w:r>
      <w:r>
        <w:rPr>
          <w:rFonts w:hint="eastAsia" w:ascii="Times New Roman" w:hAnsi="Times New Roman"/>
          <w:color w:val="auto"/>
          <w:sz w:val="21"/>
        </w:rPr>
        <w:t>A【解析】本题考查介词——into的用法。句意：</w:t>
      </w:r>
      <w:r>
        <w:rPr>
          <w:rFonts w:hint="eastAsia" w:ascii="Times New Roman" w:hAnsi="Times New Roman"/>
          <w:color w:val="auto"/>
          <w:sz w:val="21"/>
          <w:lang w:eastAsia="zh-CN"/>
        </w:rPr>
        <w:t>“</w:t>
      </w:r>
      <w:r>
        <w:rPr>
          <w:rFonts w:hint="eastAsia" w:ascii="Times New Roman" w:hAnsi="Times New Roman"/>
          <w:color w:val="auto"/>
          <w:sz w:val="21"/>
        </w:rPr>
        <w:t>直到母亲出现在她的视野里，宝宝才停止哭泣。</w:t>
      </w:r>
      <w:r>
        <w:rPr>
          <w:rFonts w:hint="eastAsia" w:ascii="Times New Roman" w:hAnsi="Times New Roman"/>
          <w:color w:val="auto"/>
          <w:sz w:val="21"/>
          <w:lang w:eastAsia="zh-CN"/>
        </w:rPr>
        <w:t>”</w:t>
      </w:r>
      <w:r>
        <w:rPr>
          <w:rFonts w:hint="eastAsia" w:ascii="Times New Roman" w:hAnsi="Times New Roman"/>
          <w:color w:val="auto"/>
          <w:sz w:val="21"/>
        </w:rPr>
        <w:t>come</w:t>
      </w:r>
      <w:r>
        <w:rPr>
          <w:rFonts w:hint="eastAsia" w:ascii="Times New Roman" w:hAnsi="Times New Roman"/>
          <w:color w:val="auto"/>
          <w:sz w:val="21"/>
          <w:lang w:val="en-US" w:eastAsia="zh-CN"/>
        </w:rPr>
        <w:t xml:space="preserve"> </w:t>
      </w:r>
      <w:r>
        <w:rPr>
          <w:rFonts w:hint="eastAsia" w:ascii="Times New Roman" w:hAnsi="Times New Roman"/>
          <w:color w:val="auto"/>
          <w:sz w:val="21"/>
        </w:rPr>
        <w:t>into</w:t>
      </w:r>
      <w:r>
        <w:rPr>
          <w:rFonts w:hint="eastAsia" w:ascii="Times New Roman" w:hAnsi="Times New Roman"/>
          <w:color w:val="auto"/>
          <w:sz w:val="21"/>
          <w:lang w:val="en-US" w:eastAsia="zh-CN"/>
        </w:rPr>
        <w:t xml:space="preserve"> </w:t>
      </w:r>
      <w:r>
        <w:rPr>
          <w:rFonts w:hint="eastAsia" w:ascii="Times New Roman" w:hAnsi="Times New Roman"/>
          <w:color w:val="auto"/>
          <w:sz w:val="21"/>
        </w:rPr>
        <w:t>view是固定搭配，意思是“进入视野；映入眼帘</w:t>
      </w:r>
      <w:r>
        <w:rPr>
          <w:rFonts w:hint="eastAsia" w:ascii="Times New Roman" w:hAnsi="Times New Roman"/>
          <w:color w:val="auto"/>
          <w:sz w:val="21"/>
          <w:lang w:eastAsia="zh-CN"/>
        </w:rPr>
        <w:t>（</w:t>
      </w:r>
      <w:r>
        <w:rPr>
          <w:rFonts w:hint="eastAsia" w:ascii="Times New Roman" w:hAnsi="Times New Roman"/>
          <w:color w:val="auto"/>
          <w:sz w:val="21"/>
        </w:rPr>
        <w:t>被看见</w:t>
      </w:r>
      <w:r>
        <w:rPr>
          <w:rFonts w:hint="eastAsia" w:ascii="Times New Roman" w:hAnsi="Times New Roman"/>
          <w:color w:val="auto"/>
          <w:sz w:val="21"/>
          <w:lang w:eastAsia="zh-CN"/>
        </w:rPr>
        <w:t>）”</w:t>
      </w:r>
      <w:r>
        <w:rPr>
          <w:rFonts w:hint="eastAsia" w:ascii="Times New Roman" w:hAnsi="Times New Roman"/>
          <w:color w:val="auto"/>
          <w:sz w:val="21"/>
        </w:rPr>
        <w:t>。四个选项中，A选项into符合“come</w:t>
      </w:r>
      <w:r>
        <w:rPr>
          <w:rFonts w:hint="eastAsia" w:ascii="Times New Roman" w:hAnsi="Times New Roman"/>
          <w:color w:val="auto"/>
          <w:sz w:val="21"/>
          <w:lang w:val="en-US" w:eastAsia="zh-CN"/>
        </w:rPr>
        <w:t xml:space="preserve"> </w:t>
      </w:r>
      <w:r>
        <w:rPr>
          <w:rFonts w:hint="eastAsia" w:ascii="Times New Roman" w:hAnsi="Times New Roman"/>
          <w:color w:val="auto"/>
          <w:sz w:val="21"/>
        </w:rPr>
        <w:t>into</w:t>
      </w:r>
      <w:r>
        <w:rPr>
          <w:rFonts w:hint="eastAsia" w:ascii="Times New Roman" w:hAnsi="Times New Roman"/>
          <w:color w:val="auto"/>
          <w:sz w:val="21"/>
          <w:lang w:val="en-US" w:eastAsia="zh-CN"/>
        </w:rPr>
        <w:t xml:space="preserve"> </w:t>
      </w:r>
      <w:r>
        <w:rPr>
          <w:rFonts w:hint="eastAsia" w:ascii="Times New Roman" w:hAnsi="Times New Roman"/>
          <w:color w:val="auto"/>
          <w:sz w:val="21"/>
        </w:rPr>
        <w:t>view”的固定搭配</w:t>
      </w:r>
      <w:r>
        <w:rPr>
          <w:rFonts w:hint="eastAsia" w:ascii="Times New Roman" w:hAnsi="Times New Roman"/>
          <w:color w:val="auto"/>
          <w:sz w:val="21"/>
          <w:lang w:eastAsia="zh-CN"/>
        </w:rPr>
        <w:t>；</w:t>
      </w:r>
      <w:r>
        <w:rPr>
          <w:rFonts w:hint="eastAsia" w:ascii="Times New Roman" w:hAnsi="Times New Roman"/>
          <w:color w:val="auto"/>
          <w:sz w:val="21"/>
        </w:rPr>
        <w:t>B选项from意思是“从……”，不符合逻辑；C选项on意思是“在……上面”，与“view”搭配不当；D选项out</w:t>
      </w:r>
      <w:r>
        <w:rPr>
          <w:rFonts w:hint="eastAsia" w:ascii="Times New Roman" w:hAnsi="Times New Roman"/>
          <w:color w:val="auto"/>
          <w:sz w:val="21"/>
          <w:lang w:val="en-US" w:eastAsia="zh-CN"/>
        </w:rPr>
        <w:t xml:space="preserve"> </w:t>
      </w:r>
      <w:r>
        <w:rPr>
          <w:rFonts w:hint="eastAsia" w:ascii="Times New Roman" w:hAnsi="Times New Roman"/>
          <w:color w:val="auto"/>
          <w:sz w:val="21"/>
        </w:rPr>
        <w:t>of可与view搭配，意思是“在视野之外”，与语境不符。根据句意，故选A。</w:t>
      </w:r>
    </w:p>
    <w:p w14:paraId="00A875DF">
      <w:pPr>
        <w:numPr>
          <w:ilvl w:val="0"/>
          <w:numId w:val="1"/>
        </w:numPr>
        <w:rPr>
          <w:rFonts w:hint="eastAsia" w:ascii="Times New Roman" w:hAnsi="Times New Roman"/>
          <w:color w:val="auto"/>
          <w:sz w:val="21"/>
        </w:rPr>
      </w:pPr>
      <w:r>
        <w:rPr>
          <w:rFonts w:hint="eastAsia" w:ascii="Times New Roman" w:hAnsi="Times New Roman"/>
          <w:color w:val="auto"/>
          <w:sz w:val="21"/>
        </w:rPr>
        <w:t>D【解析】本题考查形容词——最高级的用法。句意：</w:t>
      </w:r>
      <w:r>
        <w:rPr>
          <w:rFonts w:hint="eastAsia" w:ascii="Times New Roman" w:hAnsi="Times New Roman"/>
          <w:color w:val="auto"/>
          <w:sz w:val="21"/>
          <w:lang w:eastAsia="zh-CN"/>
        </w:rPr>
        <w:t>“</w:t>
      </w:r>
      <w:r>
        <w:rPr>
          <w:rFonts w:hint="eastAsia" w:ascii="Times New Roman" w:hAnsi="Times New Roman"/>
          <w:color w:val="auto"/>
          <w:sz w:val="21"/>
        </w:rPr>
        <w:t>这座桥是世界最古老的石桥之一。我们必须采取行动保护它。</w:t>
      </w:r>
      <w:r>
        <w:rPr>
          <w:rFonts w:hint="eastAsia" w:ascii="Times New Roman" w:hAnsi="Times New Roman"/>
          <w:color w:val="auto"/>
          <w:sz w:val="21"/>
          <w:lang w:eastAsia="zh-CN"/>
        </w:rPr>
        <w:t>”</w:t>
      </w:r>
      <w:r>
        <w:rPr>
          <w:rFonts w:hint="eastAsia" w:ascii="Times New Roman" w:hAnsi="Times New Roman"/>
          <w:color w:val="auto"/>
          <w:sz w:val="21"/>
        </w:rPr>
        <w:t>one of意思是“……之一”，</w:t>
      </w:r>
      <w:r>
        <w:rPr>
          <w:rFonts w:hint="eastAsia" w:ascii="Times New Roman" w:hAnsi="Times New Roman"/>
          <w:color w:val="auto"/>
          <w:sz w:val="21"/>
          <w:lang w:eastAsia="zh-CN"/>
        </w:rPr>
        <w:t>“</w:t>
      </w:r>
      <w:r>
        <w:rPr>
          <w:rFonts w:hint="eastAsia" w:ascii="Times New Roman" w:hAnsi="Times New Roman"/>
          <w:color w:val="auto"/>
          <w:sz w:val="21"/>
        </w:rPr>
        <w:t>one of +the +形容词最高级+复数名词”常用来表达“最……之一”。四个选项中，C选项oldest虽是形容词old的最高级形式，但没有定冠词the，不符合语法规则；D选项the oldest是</w:t>
      </w:r>
      <w:r>
        <w:rPr>
          <w:rFonts w:hint="eastAsia" w:ascii="Times New Roman" w:hAnsi="Times New Roman"/>
          <w:color w:val="auto"/>
          <w:sz w:val="21"/>
          <w:lang w:eastAsia="zh-CN"/>
        </w:rPr>
        <w:t>“</w:t>
      </w:r>
      <w:r>
        <w:rPr>
          <w:rFonts w:hint="eastAsia" w:ascii="Times New Roman" w:hAnsi="Times New Roman"/>
          <w:color w:val="auto"/>
          <w:sz w:val="21"/>
        </w:rPr>
        <w:t>定冠词the +形容词old的最高级形式</w:t>
      </w:r>
      <w:r>
        <w:rPr>
          <w:rFonts w:hint="eastAsia" w:ascii="Times New Roman" w:hAnsi="Times New Roman"/>
          <w:color w:val="auto"/>
          <w:sz w:val="21"/>
          <w:lang w:eastAsia="zh-CN"/>
        </w:rPr>
        <w:t>”</w:t>
      </w:r>
      <w:r>
        <w:rPr>
          <w:rFonts w:hint="eastAsia" w:ascii="Times New Roman" w:hAnsi="Times New Roman"/>
          <w:color w:val="auto"/>
          <w:sz w:val="21"/>
        </w:rPr>
        <w:t>，符合one of的句型结构。故选D。</w:t>
      </w:r>
    </w:p>
    <w:p w14:paraId="77E2FEE8">
      <w:pPr>
        <w:numPr>
          <w:ilvl w:val="0"/>
          <w:numId w:val="1"/>
        </w:numPr>
        <w:ind w:left="0" w:leftChars="0" w:firstLine="0" w:firstLineChars="0"/>
        <w:rPr>
          <w:rFonts w:hint="eastAsia" w:ascii="Times New Roman" w:hAnsi="Times New Roman"/>
          <w:color w:val="auto"/>
          <w:sz w:val="21"/>
        </w:rPr>
      </w:pPr>
      <w:r>
        <w:rPr>
          <w:rFonts w:hint="eastAsia" w:ascii="Times New Roman" w:hAnsi="Times New Roman"/>
          <w:color w:val="auto"/>
          <w:sz w:val="21"/>
        </w:rPr>
        <w:t>B【解析】本题考查非谓语动词——动词不定式的用法。句意：</w:t>
      </w:r>
      <w:r>
        <w:rPr>
          <w:rFonts w:hint="eastAsia" w:ascii="Times New Roman" w:hAnsi="Times New Roman"/>
          <w:color w:val="auto"/>
          <w:sz w:val="21"/>
          <w:lang w:eastAsia="zh-CN"/>
        </w:rPr>
        <w:t>“</w:t>
      </w:r>
      <w:r>
        <w:rPr>
          <w:rFonts w:hint="eastAsia" w:ascii="Times New Roman" w:hAnsi="Times New Roman"/>
          <w:color w:val="auto"/>
          <w:sz w:val="21"/>
        </w:rPr>
        <w:t>生活在中国，我们太幸福了。我们为自己的国家感到骄傲。</w:t>
      </w:r>
      <w:r>
        <w:rPr>
          <w:rFonts w:hint="eastAsia" w:ascii="Times New Roman" w:hAnsi="Times New Roman"/>
          <w:color w:val="auto"/>
          <w:sz w:val="21"/>
          <w:lang w:eastAsia="zh-CN"/>
        </w:rPr>
        <w:t>”</w:t>
      </w:r>
      <w:r>
        <w:rPr>
          <w:rFonts w:hint="eastAsia" w:ascii="Times New Roman" w:hAnsi="Times New Roman"/>
          <w:color w:val="auto"/>
          <w:sz w:val="21"/>
        </w:rPr>
        <w:t>句中too...to通常表示“太……以致不”，to后跟动词原形，构成动词不定式，表否定意义，但当too前加only则表肯定意义，固定句型：only too+形容词+to do表示“非常</w:t>
      </w:r>
      <w:r>
        <w:rPr>
          <w:rFonts w:hint="eastAsia" w:ascii="Times New Roman" w:hAnsi="Times New Roman"/>
          <w:color w:val="auto"/>
          <w:sz w:val="21"/>
          <w:lang w:eastAsia="zh-CN"/>
        </w:rPr>
        <w:t>……</w:t>
      </w:r>
      <w:r>
        <w:rPr>
          <w:rFonts w:hint="eastAsia" w:ascii="Times New Roman" w:hAnsi="Times New Roman"/>
          <w:color w:val="auto"/>
          <w:sz w:val="21"/>
        </w:rPr>
        <w:t>做某事”</w:t>
      </w:r>
      <w:r>
        <w:rPr>
          <w:rFonts w:hint="eastAsia" w:ascii="Times New Roman" w:hAnsi="Times New Roman"/>
          <w:color w:val="auto"/>
          <w:sz w:val="21"/>
          <w:lang w:eastAsia="zh-CN"/>
        </w:rPr>
        <w:t>，</w:t>
      </w:r>
      <w:r>
        <w:rPr>
          <w:rFonts w:hint="eastAsia" w:ascii="Times New Roman" w:hAnsi="Times New Roman"/>
          <w:color w:val="auto"/>
          <w:sz w:val="21"/>
        </w:rPr>
        <w:t>only too happy to live in China意思是“非常高兴住在中国”。根据句意，故选B。</w:t>
      </w:r>
    </w:p>
    <w:p w14:paraId="60DEF92E">
      <w:pPr>
        <w:numPr>
          <w:ilvl w:val="0"/>
          <w:numId w:val="1"/>
        </w:numPr>
        <w:ind w:left="0" w:leftChars="0" w:firstLine="0" w:firstLineChars="0"/>
        <w:rPr>
          <w:rFonts w:hint="eastAsia" w:ascii="Times New Roman" w:hAnsi="Times New Roman"/>
          <w:color w:val="auto"/>
          <w:sz w:val="21"/>
        </w:rPr>
      </w:pPr>
      <w:r>
        <w:rPr>
          <w:rFonts w:hint="eastAsia" w:ascii="Times New Roman" w:hAnsi="Times New Roman"/>
          <w:color w:val="auto"/>
          <w:sz w:val="21"/>
        </w:rPr>
        <w:t>B【解析】本题考查时态——过去进行时的用法。句意：</w:t>
      </w:r>
      <w:r>
        <w:rPr>
          <w:rFonts w:hint="eastAsia" w:ascii="Times New Roman" w:hAnsi="Times New Roman"/>
          <w:color w:val="auto"/>
          <w:sz w:val="21"/>
          <w:lang w:eastAsia="zh-CN"/>
        </w:rPr>
        <w:t>“</w:t>
      </w:r>
      <w:r>
        <w:rPr>
          <w:rFonts w:hint="eastAsia" w:ascii="Times New Roman" w:hAnsi="Times New Roman"/>
          <w:color w:val="auto"/>
          <w:sz w:val="21"/>
        </w:rPr>
        <w:t>昨晚爸爸到家时，玛丽正在画画。</w:t>
      </w:r>
      <w:r>
        <w:rPr>
          <w:rFonts w:hint="eastAsia" w:ascii="Times New Roman" w:hAnsi="Times New Roman"/>
          <w:color w:val="auto"/>
          <w:sz w:val="21"/>
          <w:lang w:eastAsia="zh-CN"/>
        </w:rPr>
        <w:t>”</w:t>
      </w:r>
      <w:r>
        <w:rPr>
          <w:rFonts w:hint="eastAsia" w:ascii="Times New Roman" w:hAnsi="Times New Roman"/>
          <w:color w:val="auto"/>
          <w:sz w:val="21"/>
        </w:rPr>
        <w:t>句中时间状语</w:t>
      </w:r>
      <w:r>
        <w:rPr>
          <w:rFonts w:hint="eastAsia" w:ascii="Times New Roman" w:hAnsi="Times New Roman"/>
          <w:color w:val="auto"/>
          <w:sz w:val="21"/>
          <w:lang w:eastAsia="zh-CN"/>
        </w:rPr>
        <w:t>“</w:t>
      </w:r>
      <w:r>
        <w:rPr>
          <w:rFonts w:hint="eastAsia" w:ascii="Times New Roman" w:hAnsi="Times New Roman"/>
          <w:color w:val="auto"/>
          <w:sz w:val="21"/>
        </w:rPr>
        <w:t>yesterday evening（</w:t>
      </w:r>
      <w:r>
        <w:rPr>
          <w:rFonts w:hint="eastAsia" w:ascii="楷体" w:hAnsi="楷体" w:eastAsia="楷体" w:cs="楷体"/>
          <w:color w:val="auto"/>
          <w:sz w:val="21"/>
        </w:rPr>
        <w:t>昨天晚上</w:t>
      </w:r>
      <w:r>
        <w:rPr>
          <w:rFonts w:hint="eastAsia" w:ascii="Times New Roman" w:hAnsi="Times New Roman"/>
          <w:color w:val="auto"/>
          <w:sz w:val="21"/>
        </w:rPr>
        <w:t>）</w:t>
      </w:r>
      <w:r>
        <w:rPr>
          <w:rFonts w:hint="eastAsia" w:ascii="Times New Roman" w:hAnsi="Times New Roman"/>
          <w:color w:val="auto"/>
          <w:sz w:val="21"/>
          <w:lang w:eastAsia="zh-CN"/>
        </w:rPr>
        <w:t>”</w:t>
      </w:r>
      <w:r>
        <w:rPr>
          <w:rFonts w:hint="eastAsia" w:ascii="Times New Roman" w:hAnsi="Times New Roman"/>
          <w:color w:val="auto"/>
          <w:sz w:val="21"/>
        </w:rPr>
        <w:t>表过去时间，当爸爸到家的那一刻，玛丽画画这一动作正在发生，故谓语动词需用过去进行时表示。四个选项中，A选项draws为一般现在时；B选项was drawing为过去进行时；C选项is drawing为现在进行时；D选项will draw为一般将来时。根据句意，故选B。</w:t>
      </w:r>
    </w:p>
    <w:p w14:paraId="68A70B3E">
      <w:pPr>
        <w:numPr>
          <w:ilvl w:val="0"/>
          <w:numId w:val="1"/>
        </w:numPr>
        <w:ind w:left="0" w:leftChars="0" w:firstLine="0" w:firstLineChars="0"/>
        <w:rPr>
          <w:rFonts w:hint="eastAsia" w:ascii="Times New Roman" w:hAnsi="Times New Roman"/>
          <w:color w:val="auto"/>
          <w:sz w:val="21"/>
        </w:rPr>
      </w:pPr>
      <w:r>
        <w:rPr>
          <w:rFonts w:hint="eastAsia" w:ascii="Times New Roman" w:hAnsi="Times New Roman"/>
          <w:color w:val="auto"/>
          <w:sz w:val="21"/>
        </w:rPr>
        <w:t>D【解析】本题考查主从复合句——定语从句关联词的用法。句意：</w:t>
      </w:r>
      <w:r>
        <w:rPr>
          <w:rFonts w:hint="eastAsia" w:ascii="Times New Roman" w:hAnsi="Times New Roman"/>
          <w:color w:val="auto"/>
          <w:sz w:val="21"/>
          <w:lang w:eastAsia="zh-CN"/>
        </w:rPr>
        <w:t>“</w:t>
      </w:r>
      <w:r>
        <w:rPr>
          <w:rFonts w:hint="eastAsia" w:ascii="Times New Roman" w:hAnsi="Times New Roman"/>
          <w:color w:val="auto"/>
          <w:sz w:val="21"/>
        </w:rPr>
        <w:t>那朵红玫瑰是我唯一的最爱。</w:t>
      </w:r>
      <w:r>
        <w:rPr>
          <w:rFonts w:hint="eastAsia" w:ascii="Times New Roman" w:hAnsi="Times New Roman"/>
          <w:color w:val="auto"/>
          <w:sz w:val="21"/>
          <w:lang w:eastAsia="zh-CN"/>
        </w:rPr>
        <w:t>”</w:t>
      </w:r>
      <w:r>
        <w:rPr>
          <w:rFonts w:hint="eastAsia" w:ascii="Times New Roman" w:hAnsi="Times New Roman"/>
          <w:color w:val="auto"/>
          <w:sz w:val="21"/>
        </w:rPr>
        <w:t>句中</w:t>
      </w:r>
      <w:r>
        <w:rPr>
          <w:rFonts w:hint="eastAsia" w:ascii="Times New Roman" w:hAnsi="Times New Roman"/>
          <w:color w:val="auto"/>
          <w:sz w:val="21"/>
          <w:lang w:eastAsia="zh-CN"/>
        </w:rPr>
        <w:t>“</w:t>
      </w:r>
      <w:r>
        <w:rPr>
          <w:rFonts w:hint="eastAsia" w:ascii="Times New Roman" w:hAnsi="Times New Roman"/>
          <w:color w:val="auto"/>
          <w:sz w:val="21"/>
        </w:rPr>
        <w:t>I really like</w:t>
      </w:r>
      <w:r>
        <w:rPr>
          <w:rFonts w:hint="eastAsia" w:ascii="Times New Roman" w:hAnsi="Times New Roman"/>
          <w:color w:val="auto"/>
          <w:sz w:val="21"/>
          <w:lang w:eastAsia="zh-CN"/>
        </w:rPr>
        <w:t>”</w:t>
      </w:r>
      <w:r>
        <w:rPr>
          <w:rFonts w:hint="eastAsia" w:ascii="Times New Roman" w:hAnsi="Times New Roman"/>
          <w:color w:val="auto"/>
          <w:sz w:val="21"/>
        </w:rPr>
        <w:t>是定语从句，修饰</w:t>
      </w:r>
      <w:r>
        <w:rPr>
          <w:rFonts w:hint="eastAsia" w:ascii="Times New Roman" w:hAnsi="Times New Roman"/>
          <w:color w:val="auto"/>
          <w:sz w:val="21"/>
          <w:lang w:eastAsia="zh-CN"/>
        </w:rPr>
        <w:t>“</w:t>
      </w:r>
      <w:r>
        <w:rPr>
          <w:rFonts w:hint="eastAsia" w:ascii="Times New Roman" w:hAnsi="Times New Roman"/>
          <w:color w:val="auto"/>
          <w:sz w:val="21"/>
        </w:rPr>
        <w:t>the only one</w:t>
      </w:r>
      <w:r>
        <w:rPr>
          <w:rFonts w:hint="eastAsia" w:ascii="Times New Roman" w:hAnsi="Times New Roman"/>
          <w:color w:val="auto"/>
          <w:sz w:val="21"/>
          <w:lang w:eastAsia="zh-CN"/>
        </w:rPr>
        <w:t>”</w:t>
      </w:r>
      <w:r>
        <w:rPr>
          <w:rFonts w:hint="eastAsia" w:ascii="Times New Roman" w:hAnsi="Times New Roman"/>
          <w:color w:val="auto"/>
          <w:sz w:val="21"/>
        </w:rPr>
        <w:t>(one指代前面的物rose)。当先行词被the very</w:t>
      </w:r>
      <w:r>
        <w:rPr>
          <w:rFonts w:hint="eastAsia" w:ascii="Times New Roman" w:hAnsi="Times New Roman"/>
          <w:color w:val="auto"/>
          <w:sz w:val="21"/>
          <w:lang w:eastAsia="zh-CN"/>
        </w:rPr>
        <w:t>、</w:t>
      </w:r>
      <w:r>
        <w:rPr>
          <w:rFonts w:hint="eastAsia" w:ascii="Times New Roman" w:hAnsi="Times New Roman"/>
          <w:color w:val="auto"/>
          <w:sz w:val="21"/>
        </w:rPr>
        <w:t>the only</w:t>
      </w:r>
      <w:r>
        <w:rPr>
          <w:rFonts w:hint="eastAsia" w:ascii="Times New Roman" w:hAnsi="Times New Roman"/>
          <w:color w:val="auto"/>
          <w:sz w:val="21"/>
          <w:lang w:eastAsia="zh-CN"/>
        </w:rPr>
        <w:t>、</w:t>
      </w:r>
      <w:r>
        <w:rPr>
          <w:rFonts w:hint="eastAsia" w:ascii="Times New Roman" w:hAnsi="Times New Roman"/>
          <w:color w:val="auto"/>
          <w:sz w:val="21"/>
        </w:rPr>
        <w:t>the last</w:t>
      </w:r>
      <w:r>
        <w:rPr>
          <w:rFonts w:hint="eastAsia" w:ascii="Times New Roman" w:hAnsi="Times New Roman"/>
          <w:color w:val="auto"/>
          <w:sz w:val="21"/>
          <w:lang w:eastAsia="zh-CN"/>
        </w:rPr>
        <w:t>、</w:t>
      </w:r>
      <w:r>
        <w:rPr>
          <w:rFonts w:hint="eastAsia" w:ascii="Times New Roman" w:hAnsi="Times New Roman"/>
          <w:color w:val="auto"/>
          <w:sz w:val="21"/>
        </w:rPr>
        <w:t>the just</w:t>
      </w:r>
      <w:r>
        <w:rPr>
          <w:rFonts w:hint="eastAsia" w:ascii="Times New Roman" w:hAnsi="Times New Roman"/>
          <w:color w:val="auto"/>
          <w:sz w:val="21"/>
          <w:lang w:eastAsia="zh-CN"/>
        </w:rPr>
        <w:t>、</w:t>
      </w:r>
      <w:r>
        <w:rPr>
          <w:rFonts w:hint="eastAsia" w:ascii="Times New Roman" w:hAnsi="Times New Roman"/>
          <w:color w:val="auto"/>
          <w:sz w:val="21"/>
        </w:rPr>
        <w:t>the same等修饰时，只能用that，不能用which。四个选项中，A选项who常用来修饰人；B选项what常用于名词性从句，指代某事物。根据句意，故选D。</w:t>
      </w:r>
    </w:p>
    <w:p w14:paraId="29701CF0">
      <w:pPr>
        <w:numPr>
          <w:ilvl w:val="0"/>
          <w:numId w:val="1"/>
        </w:numPr>
        <w:ind w:left="0" w:leftChars="0" w:firstLine="0" w:firstLineChars="0"/>
        <w:rPr>
          <w:rFonts w:hint="eastAsia" w:ascii="Times New Roman" w:hAnsi="Times New Roman"/>
          <w:color w:val="auto"/>
          <w:sz w:val="21"/>
        </w:rPr>
      </w:pPr>
      <w:r>
        <w:rPr>
          <w:rFonts w:hint="eastAsia" w:ascii="Times New Roman" w:hAnsi="Times New Roman"/>
          <w:color w:val="auto"/>
          <w:sz w:val="21"/>
        </w:rPr>
        <w:t>C【解析】本题考查句子种类——感叹句。句意：</w:t>
      </w:r>
      <w:r>
        <w:rPr>
          <w:rFonts w:hint="eastAsia" w:ascii="Times New Roman" w:hAnsi="Times New Roman"/>
          <w:color w:val="auto"/>
          <w:sz w:val="21"/>
          <w:lang w:eastAsia="zh-CN"/>
        </w:rPr>
        <w:t>“</w:t>
      </w:r>
      <w:r>
        <w:rPr>
          <w:rFonts w:hint="eastAsia" w:ascii="Times New Roman" w:hAnsi="Times New Roman"/>
          <w:color w:val="auto"/>
          <w:sz w:val="21"/>
        </w:rPr>
        <w:t>当她从远处眺望神农架时，她觉得神农架真是一个令人惊叹的地方。</w:t>
      </w:r>
      <w:r>
        <w:rPr>
          <w:rFonts w:hint="eastAsia" w:ascii="Times New Roman" w:hAnsi="Times New Roman"/>
          <w:color w:val="auto"/>
          <w:sz w:val="21"/>
          <w:lang w:eastAsia="zh-CN"/>
        </w:rPr>
        <w:t>”</w:t>
      </w:r>
      <w:r>
        <w:rPr>
          <w:rFonts w:hint="eastAsia" w:ascii="Times New Roman" w:hAnsi="Times New Roman"/>
          <w:color w:val="auto"/>
          <w:sz w:val="21"/>
        </w:rPr>
        <w:t>英语感叹句的结构有两种，第一种用what对名词感叹，结构为</w:t>
      </w:r>
      <w:r>
        <w:rPr>
          <w:rFonts w:hint="eastAsia" w:ascii="Times New Roman" w:hAnsi="Times New Roman"/>
          <w:color w:val="auto"/>
          <w:sz w:val="21"/>
          <w:lang w:eastAsia="zh-CN"/>
        </w:rPr>
        <w:t>“</w:t>
      </w:r>
      <w:r>
        <w:rPr>
          <w:rFonts w:hint="eastAsia" w:ascii="Times New Roman" w:hAnsi="Times New Roman"/>
          <w:color w:val="auto"/>
          <w:sz w:val="21"/>
        </w:rPr>
        <w:t>What+a/an+形容词+可数名词单数（+主语+谓语+其它）！”；第二种用how对形容词、副词感叹，结构为</w:t>
      </w:r>
      <w:r>
        <w:rPr>
          <w:rFonts w:hint="eastAsia" w:ascii="Times New Roman" w:hAnsi="Times New Roman"/>
          <w:color w:val="auto"/>
          <w:sz w:val="21"/>
          <w:lang w:eastAsia="zh-CN"/>
        </w:rPr>
        <w:t>“</w:t>
      </w:r>
      <w:r>
        <w:rPr>
          <w:rFonts w:hint="eastAsia" w:ascii="Times New Roman" w:hAnsi="Times New Roman"/>
          <w:color w:val="auto"/>
          <w:sz w:val="21"/>
        </w:rPr>
        <w:t>How+形容词/副词（+主语+谓语+其它）！”。此句中说话者是对单数名词city感叹，且修饰名词city前的形容词amazing是元音</w:t>
      </w:r>
      <w:r>
        <w:rPr>
          <w:rFonts w:hint="eastAsia" w:ascii="Times New Roman" w:hAnsi="Times New Roman"/>
          <w:color w:val="auto"/>
          <w:sz w:val="21"/>
          <w:lang w:eastAsia="zh-CN"/>
        </w:rPr>
        <w:t>音素</w:t>
      </w:r>
      <w:r>
        <w:rPr>
          <w:rFonts w:hint="eastAsia" w:ascii="Times New Roman" w:hAnsi="Times New Roman"/>
          <w:color w:val="auto"/>
          <w:sz w:val="21"/>
        </w:rPr>
        <w:t>开头，故用what an。故选C。</w:t>
      </w:r>
    </w:p>
    <w:p w14:paraId="387B24A6">
      <w:pPr>
        <w:numPr>
          <w:ilvl w:val="0"/>
          <w:numId w:val="1"/>
        </w:numPr>
        <w:ind w:left="0" w:leftChars="0" w:firstLine="0" w:firstLineChars="0"/>
        <w:rPr>
          <w:rFonts w:hint="eastAsia" w:ascii="Times New Roman" w:hAnsi="Times New Roman"/>
          <w:color w:val="auto"/>
          <w:sz w:val="21"/>
        </w:rPr>
      </w:pPr>
      <w:r>
        <w:rPr>
          <w:rFonts w:hint="eastAsia" w:ascii="Times New Roman" w:hAnsi="Times New Roman"/>
          <w:color w:val="auto"/>
          <w:sz w:val="21"/>
        </w:rPr>
        <w:t>C【解析】本题考查主从复合句-----宾语从句的语序及连词。句意：</w:t>
      </w:r>
      <w:r>
        <w:rPr>
          <w:rFonts w:hint="eastAsia" w:ascii="Times New Roman" w:hAnsi="Times New Roman"/>
          <w:color w:val="auto"/>
          <w:sz w:val="21"/>
          <w:lang w:eastAsia="zh-CN"/>
        </w:rPr>
        <w:t>“</w:t>
      </w:r>
      <w:r>
        <w:rPr>
          <w:rFonts w:hint="eastAsia" w:ascii="Times New Roman" w:hAnsi="Times New Roman"/>
          <w:color w:val="auto"/>
          <w:sz w:val="21"/>
        </w:rPr>
        <w:t>打扰一下，你能告诉我怎样才能到达科学博物馆吗？</w:t>
      </w:r>
      <w:r>
        <w:rPr>
          <w:rFonts w:hint="eastAsia" w:ascii="Times New Roman" w:hAnsi="Times New Roman"/>
          <w:color w:val="auto"/>
          <w:sz w:val="21"/>
          <w:lang w:eastAsia="zh-CN"/>
        </w:rPr>
        <w:t>”“</w:t>
      </w:r>
      <w:r>
        <w:rPr>
          <w:rFonts w:hint="eastAsia" w:ascii="Times New Roman" w:hAnsi="Times New Roman"/>
          <w:color w:val="auto"/>
          <w:sz w:val="21"/>
        </w:rPr>
        <w:t>当然可以。沿着这条街走然后左转，它就在中国银行旁边。</w:t>
      </w:r>
      <w:r>
        <w:rPr>
          <w:rFonts w:hint="eastAsia" w:ascii="Times New Roman" w:hAnsi="Times New Roman"/>
          <w:color w:val="auto"/>
          <w:sz w:val="21"/>
          <w:lang w:eastAsia="zh-CN"/>
        </w:rPr>
        <w:t>”</w:t>
      </w:r>
      <w:r>
        <w:rPr>
          <w:rFonts w:hint="eastAsia" w:ascii="Times New Roman" w:hAnsi="Times New Roman"/>
          <w:color w:val="auto"/>
          <w:sz w:val="21"/>
        </w:rPr>
        <w:t>先看语序：宾语从句必须用陈述语序</w:t>
      </w:r>
      <w:r>
        <w:rPr>
          <w:rFonts w:hint="eastAsia" w:ascii="Times New Roman" w:hAnsi="Times New Roman"/>
          <w:color w:val="auto"/>
          <w:sz w:val="21"/>
          <w:lang w:eastAsia="zh-CN"/>
        </w:rPr>
        <w:t>“</w:t>
      </w:r>
      <w:r>
        <w:rPr>
          <w:rFonts w:hint="eastAsia" w:ascii="Times New Roman" w:hAnsi="Times New Roman"/>
          <w:color w:val="auto"/>
          <w:sz w:val="21"/>
        </w:rPr>
        <w:t>引导词+主语+谓语</w:t>
      </w:r>
      <w:r>
        <w:rPr>
          <w:rFonts w:hint="eastAsia" w:ascii="Times New Roman" w:hAnsi="Times New Roman"/>
          <w:color w:val="auto"/>
          <w:sz w:val="21"/>
          <w:lang w:eastAsia="zh-CN"/>
        </w:rPr>
        <w:t>”</w:t>
      </w:r>
      <w:r>
        <w:rPr>
          <w:rFonts w:hint="eastAsia" w:ascii="Times New Roman" w:hAnsi="Times New Roman"/>
          <w:color w:val="auto"/>
          <w:sz w:val="21"/>
        </w:rPr>
        <w:t>，B、D</w:t>
      </w:r>
      <w:r>
        <w:rPr>
          <w:rFonts w:hint="eastAsia" w:ascii="Times New Roman" w:hAnsi="Times New Roman"/>
          <w:color w:val="auto"/>
          <w:sz w:val="21"/>
          <w:lang w:eastAsia="zh-CN"/>
        </w:rPr>
        <w:t>选项</w:t>
      </w:r>
      <w:r>
        <w:rPr>
          <w:rFonts w:hint="eastAsia" w:ascii="Times New Roman" w:hAnsi="Times New Roman"/>
          <w:color w:val="auto"/>
          <w:sz w:val="21"/>
        </w:rPr>
        <w:t>都是疑问语序（can提前）</w:t>
      </w:r>
      <w:r>
        <w:rPr>
          <w:rFonts w:hint="eastAsia" w:ascii="Times New Roman" w:hAnsi="Times New Roman"/>
          <w:color w:val="auto"/>
          <w:sz w:val="21"/>
          <w:lang w:eastAsia="zh-CN"/>
        </w:rPr>
        <w:t>，</w:t>
      </w:r>
      <w:r>
        <w:rPr>
          <w:rFonts w:hint="eastAsia" w:ascii="Times New Roman" w:hAnsi="Times New Roman"/>
          <w:color w:val="auto"/>
          <w:sz w:val="21"/>
        </w:rPr>
        <w:t>直接排除，只剩A、C</w:t>
      </w:r>
      <w:r>
        <w:rPr>
          <w:rFonts w:hint="eastAsia" w:ascii="Times New Roman" w:hAnsi="Times New Roman"/>
          <w:color w:val="auto"/>
          <w:sz w:val="21"/>
          <w:lang w:eastAsia="zh-CN"/>
        </w:rPr>
        <w:t>选项</w:t>
      </w:r>
      <w:r>
        <w:rPr>
          <w:rFonts w:hint="eastAsia" w:ascii="Times New Roman" w:hAnsi="Times New Roman"/>
          <w:color w:val="auto"/>
          <w:sz w:val="21"/>
        </w:rPr>
        <w:t>符合语序</w:t>
      </w:r>
      <w:r>
        <w:rPr>
          <w:rFonts w:hint="eastAsia" w:ascii="Times New Roman" w:hAnsi="Times New Roman"/>
          <w:color w:val="auto"/>
          <w:sz w:val="21"/>
          <w:lang w:eastAsia="zh-CN"/>
        </w:rPr>
        <w:t>；</w:t>
      </w:r>
      <w:r>
        <w:rPr>
          <w:rFonts w:hint="eastAsia" w:ascii="Times New Roman" w:hAnsi="Times New Roman"/>
          <w:color w:val="auto"/>
          <w:sz w:val="21"/>
        </w:rPr>
        <w:t>再看引导词</w:t>
      </w:r>
      <w:r>
        <w:rPr>
          <w:rFonts w:hint="eastAsia" w:ascii="Times New Roman" w:hAnsi="Times New Roman"/>
          <w:color w:val="auto"/>
          <w:sz w:val="21"/>
          <w:lang w:eastAsia="zh-CN"/>
        </w:rPr>
        <w:t>，</w:t>
      </w:r>
      <w:r>
        <w:rPr>
          <w:rFonts w:hint="eastAsia" w:ascii="Times New Roman" w:hAnsi="Times New Roman"/>
          <w:color w:val="auto"/>
          <w:sz w:val="21"/>
        </w:rPr>
        <w:t>答句是指路：Go along the street...（怎么走）</w:t>
      </w:r>
      <w:r>
        <w:rPr>
          <w:rFonts w:hint="eastAsia" w:ascii="Times New Roman" w:hAnsi="Times New Roman"/>
          <w:color w:val="auto"/>
          <w:sz w:val="21"/>
          <w:lang w:eastAsia="zh-CN"/>
        </w:rPr>
        <w:t>，</w:t>
      </w:r>
      <w:r>
        <w:rPr>
          <w:rFonts w:hint="eastAsia" w:ascii="Times New Roman" w:hAnsi="Times New Roman"/>
          <w:color w:val="auto"/>
          <w:sz w:val="21"/>
        </w:rPr>
        <w:t>问“方式、怎样”用how问，“时间”才用when，与答句不符</w:t>
      </w:r>
      <w:r>
        <w:rPr>
          <w:rFonts w:hint="eastAsia" w:ascii="Times New Roman" w:hAnsi="Times New Roman"/>
          <w:color w:val="auto"/>
          <w:sz w:val="21"/>
          <w:lang w:eastAsia="zh-CN"/>
        </w:rPr>
        <w:t>，</w:t>
      </w:r>
      <w:r>
        <w:rPr>
          <w:rFonts w:hint="eastAsia" w:ascii="Times New Roman" w:hAnsi="Times New Roman"/>
          <w:color w:val="auto"/>
          <w:sz w:val="21"/>
        </w:rPr>
        <w:t>排除A</w:t>
      </w:r>
      <w:r>
        <w:rPr>
          <w:rFonts w:hint="eastAsia" w:ascii="Times New Roman" w:hAnsi="Times New Roman"/>
          <w:color w:val="auto"/>
          <w:sz w:val="21"/>
          <w:lang w:eastAsia="zh-CN"/>
        </w:rPr>
        <w:t>选项</w:t>
      </w:r>
      <w:r>
        <w:rPr>
          <w:rFonts w:hint="eastAsia" w:ascii="Times New Roman" w:hAnsi="Times New Roman"/>
          <w:color w:val="auto"/>
          <w:sz w:val="21"/>
        </w:rPr>
        <w:t>，故选C。</w:t>
      </w:r>
    </w:p>
    <w:p w14:paraId="6CC9D0D6">
      <w:pPr>
        <w:numPr>
          <w:ilvl w:val="0"/>
          <w:numId w:val="1"/>
        </w:numPr>
        <w:ind w:left="0" w:leftChars="0" w:firstLine="0" w:firstLineChars="0"/>
        <w:rPr>
          <w:rFonts w:hint="eastAsia" w:ascii="Times New Roman" w:hAnsi="Times New Roman"/>
          <w:color w:val="auto"/>
          <w:sz w:val="21"/>
        </w:rPr>
      </w:pPr>
      <w:r>
        <w:rPr>
          <w:rFonts w:hint="eastAsia" w:ascii="Times New Roman" w:hAnsi="Times New Roman"/>
          <w:color w:val="auto"/>
          <w:sz w:val="21"/>
        </w:rPr>
        <w:t>A【解析】本题考查</w:t>
      </w:r>
      <w:r>
        <w:rPr>
          <w:rFonts w:hint="eastAsia" w:ascii="Times New Roman" w:hAnsi="Times New Roman"/>
          <w:color w:val="auto"/>
          <w:sz w:val="21"/>
          <w:lang w:eastAsia="zh-CN"/>
        </w:rPr>
        <w:t>情景</w:t>
      </w:r>
      <w:r>
        <w:rPr>
          <w:rFonts w:hint="eastAsia" w:ascii="Times New Roman" w:hAnsi="Times New Roman"/>
          <w:color w:val="auto"/>
          <w:sz w:val="21"/>
        </w:rPr>
        <w:t>交际——表感谢。句意：</w:t>
      </w:r>
      <w:r>
        <w:rPr>
          <w:rFonts w:hint="eastAsia" w:ascii="Times New Roman" w:hAnsi="Times New Roman"/>
          <w:color w:val="auto"/>
          <w:sz w:val="21"/>
          <w:lang w:eastAsia="zh-CN"/>
        </w:rPr>
        <w:t>“</w:t>
      </w:r>
      <w:r>
        <w:rPr>
          <w:rFonts w:hint="eastAsia" w:ascii="Times New Roman" w:hAnsi="Times New Roman"/>
          <w:color w:val="auto"/>
          <w:sz w:val="21"/>
        </w:rPr>
        <w:t>你好，艾米，你的英语真不错呀！</w:t>
      </w:r>
      <w:r>
        <w:rPr>
          <w:rFonts w:hint="eastAsia" w:ascii="Times New Roman" w:hAnsi="Times New Roman"/>
          <w:color w:val="auto"/>
          <w:sz w:val="21"/>
          <w:lang w:eastAsia="zh-CN"/>
        </w:rPr>
        <w:t>”</w:t>
      </w:r>
      <w:r>
        <w:rPr>
          <w:rFonts w:hint="eastAsia" w:ascii="Times New Roman" w:hAnsi="Times New Roman"/>
          <w:color w:val="auto"/>
          <w:sz w:val="21"/>
        </w:rPr>
        <w:t xml:space="preserve"> </w:t>
      </w:r>
      <w:r>
        <w:rPr>
          <w:rFonts w:hint="eastAsia" w:ascii="Times New Roman" w:hAnsi="Times New Roman"/>
          <w:color w:val="auto"/>
          <w:sz w:val="21"/>
          <w:lang w:eastAsia="zh-CN"/>
        </w:rPr>
        <w:t>“</w:t>
      </w:r>
      <w:r>
        <w:rPr>
          <w:rFonts w:hint="eastAsia" w:ascii="Times New Roman" w:hAnsi="Times New Roman"/>
          <w:color w:val="auto"/>
          <w:sz w:val="21"/>
        </w:rPr>
        <w:t>汤姆，谢谢你的夸奖。</w:t>
      </w:r>
      <w:r>
        <w:rPr>
          <w:rFonts w:hint="eastAsia" w:ascii="Times New Roman" w:hAnsi="Times New Roman"/>
          <w:color w:val="auto"/>
          <w:sz w:val="21"/>
          <w:lang w:eastAsia="zh-CN"/>
        </w:rPr>
        <w:t>”</w:t>
      </w:r>
      <w:r>
        <w:rPr>
          <w:rFonts w:hint="eastAsia" w:ascii="Times New Roman" w:hAnsi="Times New Roman"/>
          <w:color w:val="auto"/>
          <w:sz w:val="21"/>
        </w:rPr>
        <w:t>当别人夸奖或赞扬自己时，直接用Thank you来回答。四个选项中，除了A选项</w:t>
      </w:r>
      <w:r>
        <w:rPr>
          <w:rFonts w:hint="eastAsia" w:ascii="Times New Roman" w:hAnsi="Times New Roman"/>
          <w:color w:val="auto"/>
          <w:sz w:val="21"/>
          <w:lang w:eastAsia="zh-CN"/>
        </w:rPr>
        <w:t>“</w:t>
      </w:r>
      <w:r>
        <w:rPr>
          <w:rFonts w:hint="eastAsia" w:ascii="Times New Roman" w:hAnsi="Times New Roman"/>
          <w:color w:val="auto"/>
          <w:sz w:val="21"/>
        </w:rPr>
        <w:t>Thank you</w:t>
      </w:r>
      <w:r>
        <w:rPr>
          <w:rFonts w:hint="eastAsia" w:ascii="Times New Roman" w:hAnsi="Times New Roman"/>
          <w:color w:val="auto"/>
          <w:sz w:val="21"/>
          <w:lang w:eastAsia="zh-CN"/>
        </w:rPr>
        <w:t>”</w:t>
      </w:r>
      <w:r>
        <w:rPr>
          <w:rFonts w:hint="eastAsia" w:ascii="Times New Roman" w:hAnsi="Times New Roman"/>
          <w:color w:val="auto"/>
          <w:sz w:val="21"/>
        </w:rPr>
        <w:t>意为“谢谢你”，符合语境外，其他三个选项均不符合语境。故选A。</w:t>
      </w:r>
    </w:p>
    <w:p w14:paraId="429C0226">
      <w:pPr>
        <w:jc w:val="both"/>
        <w:rPr>
          <w:rFonts w:hint="eastAsia" w:ascii="Times New Roman" w:hAnsi="Times New Roman" w:eastAsia="宋体" w:cs="Times New Roman"/>
          <w:b/>
          <w:bCs w:val="0"/>
          <w:color w:val="auto"/>
          <w:kern w:val="2"/>
          <w:sz w:val="21"/>
          <w:szCs w:val="21"/>
          <w:highlight w:val="none"/>
          <w:lang w:eastAsia="zh-CN"/>
        </w:rPr>
      </w:pPr>
      <w:r>
        <w:rPr>
          <w:rFonts w:hint="eastAsia" w:ascii="Times New Roman" w:hAnsi="Times New Roman" w:eastAsia="宋体" w:cs="Times New Roman"/>
          <w:b/>
          <w:bCs w:val="0"/>
          <w:color w:val="auto"/>
          <w:kern w:val="2"/>
          <w:sz w:val="21"/>
          <w:szCs w:val="21"/>
          <w:highlight w:val="none"/>
        </w:rPr>
        <w:t>九、阅读理解</w:t>
      </w:r>
      <w:r>
        <w:rPr>
          <w:rFonts w:hint="eastAsia" w:ascii="Times New Roman" w:hAnsi="Times New Roman" w:eastAsia="宋体" w:cs="Times New Roman"/>
          <w:b/>
          <w:bCs w:val="0"/>
          <w:color w:val="auto"/>
          <w:kern w:val="2"/>
          <w:sz w:val="21"/>
          <w:szCs w:val="21"/>
          <w:highlight w:val="none"/>
          <w:lang w:eastAsia="zh-CN"/>
        </w:rPr>
        <w:t>（本大题共</w:t>
      </w:r>
      <w:r>
        <w:rPr>
          <w:rFonts w:hint="eastAsia" w:ascii="Times New Roman" w:hAnsi="Times New Roman" w:eastAsia="宋体" w:cs="Times New Roman"/>
          <w:b/>
          <w:bCs w:val="0"/>
          <w:color w:val="auto"/>
          <w:kern w:val="2"/>
          <w:sz w:val="21"/>
          <w:szCs w:val="21"/>
          <w:highlight w:val="none"/>
          <w:lang w:val="en-US" w:eastAsia="zh-CN"/>
        </w:rPr>
        <w:t>5小题，每小题2分，共10分</w:t>
      </w:r>
      <w:r>
        <w:rPr>
          <w:rFonts w:hint="eastAsia" w:ascii="Times New Roman" w:hAnsi="Times New Roman" w:eastAsia="宋体" w:cs="Times New Roman"/>
          <w:b/>
          <w:bCs w:val="0"/>
          <w:color w:val="auto"/>
          <w:kern w:val="2"/>
          <w:sz w:val="21"/>
          <w:szCs w:val="21"/>
          <w:highlight w:val="none"/>
          <w:lang w:eastAsia="zh-CN"/>
        </w:rPr>
        <w:t>）</w:t>
      </w:r>
    </w:p>
    <w:p w14:paraId="63DE5CF1">
      <w:pPr>
        <w:rPr>
          <w:rFonts w:hint="eastAsia" w:ascii="Times New Roman" w:hAnsi="Times New Roman"/>
          <w:color w:val="auto"/>
          <w:sz w:val="21"/>
        </w:rPr>
      </w:pPr>
      <w:r>
        <w:rPr>
          <w:rFonts w:hint="eastAsia" w:ascii="Times New Roman" w:hAnsi="Times New Roman"/>
          <w:color w:val="auto"/>
          <w:sz w:val="21"/>
        </w:rPr>
        <w:t>43.</w:t>
      </w:r>
      <w:r>
        <w:rPr>
          <w:rFonts w:hint="eastAsia" w:ascii="Times New Roman" w:hAnsi="Times New Roman"/>
          <w:color w:val="auto"/>
          <w:sz w:val="21"/>
          <w:lang w:val="en-US" w:eastAsia="zh-CN"/>
        </w:rPr>
        <w:t xml:space="preserve"> </w:t>
      </w:r>
      <w:r>
        <w:rPr>
          <w:rFonts w:hint="eastAsia" w:ascii="Times New Roman" w:hAnsi="Times New Roman"/>
          <w:color w:val="auto"/>
          <w:sz w:val="21"/>
        </w:rPr>
        <w:t>A【解析】本题为细节理解题。根据第</w:t>
      </w:r>
      <w:r>
        <w:rPr>
          <w:rFonts w:hint="eastAsia" w:ascii="Times New Roman" w:hAnsi="Times New Roman"/>
          <w:color w:val="auto"/>
          <w:sz w:val="21"/>
          <w:lang w:eastAsia="zh-CN"/>
        </w:rPr>
        <w:t>三</w:t>
      </w:r>
      <w:r>
        <w:rPr>
          <w:rFonts w:hint="eastAsia" w:ascii="Times New Roman" w:hAnsi="Times New Roman"/>
          <w:color w:val="auto"/>
          <w:sz w:val="21"/>
        </w:rPr>
        <w:t>段的最后一句“... and about 57% recognized that they were addicted to their devices.”可知</w:t>
      </w:r>
      <w:r>
        <w:rPr>
          <w:rFonts w:hint="eastAsia" w:ascii="Times New Roman" w:hAnsi="Times New Roman"/>
          <w:color w:val="auto"/>
          <w:sz w:val="21"/>
          <w:lang w:eastAsia="zh-CN"/>
        </w:rPr>
        <w:t>，</w:t>
      </w:r>
      <w:r>
        <w:rPr>
          <w:rFonts w:hint="eastAsia" w:ascii="Times New Roman" w:hAnsi="Times New Roman"/>
          <w:color w:val="auto"/>
          <w:sz w:val="21"/>
        </w:rPr>
        <w:t>57%的美国人承认自己对手机成瘾。故选A。</w:t>
      </w:r>
    </w:p>
    <w:p w14:paraId="3E8252E2">
      <w:pPr>
        <w:rPr>
          <w:rFonts w:hint="eastAsia" w:ascii="Times New Roman" w:hAnsi="Times New Roman"/>
          <w:color w:val="auto"/>
          <w:sz w:val="21"/>
        </w:rPr>
      </w:pPr>
      <w:r>
        <w:rPr>
          <w:rFonts w:hint="eastAsia" w:ascii="Times New Roman" w:hAnsi="Times New Roman"/>
          <w:color w:val="auto"/>
          <w:sz w:val="21"/>
        </w:rPr>
        <w:t>44.</w:t>
      </w:r>
      <w:r>
        <w:rPr>
          <w:rFonts w:hint="eastAsia" w:ascii="Times New Roman" w:hAnsi="Times New Roman"/>
          <w:color w:val="auto"/>
          <w:sz w:val="21"/>
          <w:lang w:val="en-US" w:eastAsia="zh-CN"/>
        </w:rPr>
        <w:t xml:space="preserve"> </w:t>
      </w:r>
      <w:r>
        <w:rPr>
          <w:rFonts w:hint="eastAsia" w:ascii="Times New Roman" w:hAnsi="Times New Roman"/>
          <w:color w:val="auto"/>
          <w:sz w:val="21"/>
        </w:rPr>
        <w:t>C【解析】本题为推理判断题。根据第</w:t>
      </w:r>
      <w:r>
        <w:rPr>
          <w:rFonts w:hint="eastAsia" w:ascii="Times New Roman" w:hAnsi="Times New Roman"/>
          <w:color w:val="auto"/>
          <w:sz w:val="21"/>
          <w:lang w:eastAsia="zh-CN"/>
        </w:rPr>
        <w:t>三</w:t>
      </w:r>
      <w:r>
        <w:rPr>
          <w:rFonts w:hint="eastAsia" w:ascii="Times New Roman" w:hAnsi="Times New Roman"/>
          <w:color w:val="auto"/>
          <w:sz w:val="21"/>
        </w:rPr>
        <w:t>段的“Nearly 90% of the people check their phone</w:t>
      </w:r>
      <w:r>
        <w:rPr>
          <w:rFonts w:hint="eastAsia" w:ascii="Times New Roman" w:hAnsi="Times New Roman"/>
          <w:color w:val="auto"/>
          <w:sz w:val="21"/>
          <w:lang w:val="en-US" w:eastAsia="zh-CN"/>
        </w:rPr>
        <w:t>s</w:t>
      </w:r>
      <w:r>
        <w:rPr>
          <w:rFonts w:hint="eastAsia" w:ascii="Times New Roman" w:hAnsi="Times New Roman"/>
          <w:color w:val="auto"/>
          <w:sz w:val="21"/>
        </w:rPr>
        <w:t xml:space="preserve"> within the first 10 minutes of waking up. About 75% of the population said that they check their phone</w:t>
      </w:r>
      <w:r>
        <w:rPr>
          <w:rFonts w:hint="eastAsia" w:ascii="Times New Roman" w:hAnsi="Times New Roman"/>
          <w:color w:val="auto"/>
          <w:sz w:val="21"/>
          <w:lang w:val="en-US" w:eastAsia="zh-CN"/>
        </w:rPr>
        <w:t>s</w:t>
      </w:r>
      <w:r>
        <w:rPr>
          <w:rFonts w:hint="eastAsia" w:ascii="Times New Roman" w:hAnsi="Times New Roman"/>
          <w:color w:val="auto"/>
          <w:sz w:val="21"/>
        </w:rPr>
        <w:t xml:space="preserve"> in the restroom. At least 60% admitted they sleep with their phone at night, and about 57% recognized that they were addicted to their devices.”文中提到起床10分钟内、洗手间里、睡觉时都在用</w:t>
      </w:r>
      <w:r>
        <w:rPr>
          <w:rFonts w:hint="eastAsia" w:ascii="Times New Roman" w:hAnsi="Times New Roman"/>
          <w:color w:val="auto"/>
          <w:sz w:val="21"/>
          <w:lang w:eastAsia="zh-CN"/>
        </w:rPr>
        <w:t>手机</w:t>
      </w:r>
      <w:r>
        <w:rPr>
          <w:rFonts w:hint="eastAsia" w:ascii="Times New Roman" w:hAnsi="Times New Roman"/>
          <w:color w:val="auto"/>
          <w:sz w:val="21"/>
        </w:rPr>
        <w:t>。可推断出</w:t>
      </w:r>
      <w:r>
        <w:rPr>
          <w:rFonts w:hint="eastAsia" w:ascii="Times New Roman" w:hAnsi="Times New Roman"/>
          <w:color w:val="auto"/>
          <w:sz w:val="21"/>
          <w:lang w:eastAsia="zh-CN"/>
        </w:rPr>
        <w:t>，</w:t>
      </w:r>
      <w:r>
        <w:rPr>
          <w:rFonts w:hint="eastAsia" w:ascii="Times New Roman" w:hAnsi="Times New Roman"/>
          <w:color w:val="auto"/>
          <w:sz w:val="21"/>
        </w:rPr>
        <w:t>人们通常在一天的不同时段都会使用手机。故选C。</w:t>
      </w:r>
    </w:p>
    <w:p w14:paraId="44D7310C">
      <w:pPr>
        <w:rPr>
          <w:rFonts w:hint="eastAsia" w:ascii="Times New Roman" w:hAnsi="Times New Roman"/>
          <w:color w:val="auto"/>
          <w:sz w:val="21"/>
        </w:rPr>
      </w:pPr>
      <w:r>
        <w:rPr>
          <w:rFonts w:hint="eastAsia" w:ascii="Times New Roman" w:hAnsi="Times New Roman"/>
          <w:color w:val="auto"/>
          <w:sz w:val="21"/>
        </w:rPr>
        <w:t>45.</w:t>
      </w:r>
      <w:r>
        <w:rPr>
          <w:rFonts w:hint="eastAsia" w:ascii="Times New Roman" w:hAnsi="Times New Roman"/>
          <w:color w:val="auto"/>
          <w:sz w:val="21"/>
          <w:lang w:val="en-US" w:eastAsia="zh-CN"/>
        </w:rPr>
        <w:t xml:space="preserve"> </w:t>
      </w:r>
      <w:r>
        <w:rPr>
          <w:rFonts w:hint="eastAsia" w:ascii="Times New Roman" w:hAnsi="Times New Roman"/>
          <w:color w:val="auto"/>
          <w:sz w:val="21"/>
        </w:rPr>
        <w:t>D【解析】本题为细节理解题。根据第</w:t>
      </w:r>
      <w:r>
        <w:rPr>
          <w:rFonts w:hint="eastAsia" w:ascii="Times New Roman" w:hAnsi="Times New Roman"/>
          <w:color w:val="auto"/>
          <w:sz w:val="21"/>
          <w:lang w:eastAsia="zh-CN"/>
        </w:rPr>
        <w:t>五</w:t>
      </w:r>
      <w:r>
        <w:rPr>
          <w:rFonts w:hint="eastAsia" w:ascii="Times New Roman" w:hAnsi="Times New Roman"/>
          <w:color w:val="auto"/>
          <w:sz w:val="21"/>
        </w:rPr>
        <w:t>段的“Tech columnist (</w:t>
      </w:r>
      <w:r>
        <w:rPr>
          <w:rFonts w:hint="eastAsia" w:ascii="楷体" w:hAnsi="楷体" w:eastAsia="楷体" w:cs="楷体"/>
          <w:color w:val="auto"/>
          <w:sz w:val="21"/>
        </w:rPr>
        <w:t>专栏作家</w:t>
      </w:r>
      <w:r>
        <w:rPr>
          <w:rFonts w:hint="eastAsia" w:ascii="Times New Roman" w:hAnsi="Times New Roman"/>
          <w:color w:val="auto"/>
          <w:sz w:val="21"/>
        </w:rPr>
        <w:t>) Kim Komando suggests that users put their phone on</w:t>
      </w:r>
      <w:r>
        <w:rPr>
          <w:rFonts w:hint="eastAsia" w:ascii="Times New Roman" w:hAnsi="Times New Roman"/>
          <w:color w:val="auto"/>
          <w:sz w:val="21"/>
          <w:lang w:val="en-US" w:eastAsia="zh-CN"/>
        </w:rPr>
        <w:t xml:space="preserve"> </w:t>
      </w:r>
      <w:r>
        <w:rPr>
          <w:rFonts w:hint="eastAsia" w:ascii="Times New Roman" w:hAnsi="Times New Roman"/>
          <w:color w:val="auto"/>
          <w:sz w:val="21"/>
        </w:rPr>
        <w:t>“Do Not Disturb” on weekends, vacations, and holidays to spend time with loved ones, instead of running to pick it up every time it makes a sound.”可知</w:t>
      </w:r>
      <w:r>
        <w:rPr>
          <w:rFonts w:hint="eastAsia" w:ascii="Times New Roman" w:hAnsi="Times New Roman"/>
          <w:color w:val="auto"/>
          <w:sz w:val="21"/>
          <w:lang w:eastAsia="zh-CN"/>
        </w:rPr>
        <w:t>，</w:t>
      </w:r>
      <w:r>
        <w:rPr>
          <w:rFonts w:hint="eastAsia" w:ascii="Times New Roman" w:hAnsi="Times New Roman"/>
          <w:color w:val="auto"/>
          <w:sz w:val="21"/>
        </w:rPr>
        <w:t>Kim Komando建议在周末及节假日和家人在一起时用手机上的“勿扰模式”解决每次手机一响便立即查看手机的问题。故选D。</w:t>
      </w:r>
    </w:p>
    <w:p w14:paraId="2E8447D6">
      <w:pPr>
        <w:rPr>
          <w:rFonts w:hint="eastAsia" w:ascii="Times New Roman" w:hAnsi="Times New Roman"/>
          <w:color w:val="auto"/>
          <w:sz w:val="21"/>
        </w:rPr>
      </w:pPr>
      <w:r>
        <w:rPr>
          <w:rFonts w:hint="eastAsia" w:ascii="Times New Roman" w:hAnsi="Times New Roman"/>
          <w:color w:val="auto"/>
          <w:sz w:val="21"/>
        </w:rPr>
        <w:t>46.</w:t>
      </w:r>
      <w:r>
        <w:rPr>
          <w:rFonts w:hint="eastAsia" w:ascii="Times New Roman" w:hAnsi="Times New Roman"/>
          <w:color w:val="auto"/>
          <w:sz w:val="21"/>
          <w:lang w:val="en-US" w:eastAsia="zh-CN"/>
        </w:rPr>
        <w:t xml:space="preserve"> </w:t>
      </w:r>
      <w:r>
        <w:rPr>
          <w:rFonts w:hint="eastAsia" w:ascii="Times New Roman" w:hAnsi="Times New Roman"/>
          <w:color w:val="auto"/>
          <w:sz w:val="21"/>
        </w:rPr>
        <w:t>A【解析】本题为细节理解题。根据第</w:t>
      </w:r>
      <w:r>
        <w:rPr>
          <w:rFonts w:hint="eastAsia" w:ascii="Times New Roman" w:hAnsi="Times New Roman"/>
          <w:color w:val="auto"/>
          <w:sz w:val="21"/>
          <w:lang w:eastAsia="zh-CN"/>
        </w:rPr>
        <w:t>六</w:t>
      </w:r>
      <w:r>
        <w:rPr>
          <w:rFonts w:hint="eastAsia" w:ascii="Times New Roman" w:hAnsi="Times New Roman"/>
          <w:color w:val="auto"/>
          <w:sz w:val="21"/>
        </w:rPr>
        <w:t>段的“With the Screen Time function or the Digital Well-Being(</w:t>
      </w:r>
      <w:r>
        <w:rPr>
          <w:rFonts w:hint="eastAsia" w:ascii="楷体" w:hAnsi="楷体" w:eastAsia="楷体" w:cs="楷体"/>
          <w:color w:val="auto"/>
          <w:sz w:val="21"/>
        </w:rPr>
        <w:t>健康</w:t>
      </w:r>
      <w:r>
        <w:rPr>
          <w:rFonts w:hint="eastAsia" w:ascii="Times New Roman" w:hAnsi="Times New Roman"/>
          <w:color w:val="auto"/>
          <w:sz w:val="21"/>
        </w:rPr>
        <w:t>) app, users can set time limits for apps they use often.”可知</w:t>
      </w:r>
      <w:r>
        <w:rPr>
          <w:rFonts w:hint="eastAsia" w:ascii="Times New Roman" w:hAnsi="Times New Roman"/>
          <w:color w:val="auto"/>
          <w:sz w:val="21"/>
          <w:lang w:eastAsia="zh-CN"/>
        </w:rPr>
        <w:t>，</w:t>
      </w:r>
      <w:r>
        <w:rPr>
          <w:rFonts w:hint="eastAsia" w:ascii="Times New Roman" w:hAnsi="Times New Roman"/>
          <w:color w:val="auto"/>
          <w:sz w:val="21"/>
        </w:rPr>
        <w:t>手机的屏幕时间功能可以让使用者给自己经常使用的应用软件设定时长限制。故选A。</w:t>
      </w:r>
    </w:p>
    <w:p w14:paraId="43234828">
      <w:pPr>
        <w:rPr>
          <w:rFonts w:hint="eastAsia" w:ascii="Times New Roman" w:hAnsi="Times New Roman"/>
          <w:color w:val="auto"/>
          <w:sz w:val="21"/>
        </w:rPr>
      </w:pPr>
      <w:r>
        <w:rPr>
          <w:rFonts w:hint="eastAsia" w:ascii="Times New Roman" w:hAnsi="Times New Roman"/>
          <w:color w:val="auto"/>
          <w:sz w:val="21"/>
        </w:rPr>
        <w:t>47.</w:t>
      </w:r>
      <w:r>
        <w:rPr>
          <w:rFonts w:hint="eastAsia" w:ascii="Times New Roman" w:hAnsi="Times New Roman"/>
          <w:color w:val="auto"/>
          <w:sz w:val="21"/>
          <w:lang w:val="en-US" w:eastAsia="zh-CN"/>
        </w:rPr>
        <w:t xml:space="preserve"> </w:t>
      </w:r>
      <w:r>
        <w:rPr>
          <w:rFonts w:hint="eastAsia" w:ascii="Times New Roman" w:hAnsi="Times New Roman"/>
          <w:color w:val="auto"/>
          <w:sz w:val="21"/>
        </w:rPr>
        <w:t>D【解析】本题为主旨大意题。根据全文内容可知</w:t>
      </w:r>
      <w:r>
        <w:rPr>
          <w:rFonts w:hint="eastAsia" w:ascii="Times New Roman" w:hAnsi="Times New Roman"/>
          <w:color w:val="auto"/>
          <w:sz w:val="21"/>
          <w:lang w:eastAsia="zh-CN"/>
        </w:rPr>
        <w:t>，</w:t>
      </w:r>
      <w:r>
        <w:rPr>
          <w:rFonts w:hint="eastAsia" w:ascii="Times New Roman" w:hAnsi="Times New Roman"/>
          <w:color w:val="auto"/>
          <w:sz w:val="21"/>
        </w:rPr>
        <w:t>此篇文章的主要目的是描述了人们沉迷手机并给出了一些解决方法。故选D。</w:t>
      </w:r>
    </w:p>
    <w:p w14:paraId="257E62B7">
      <w:pPr>
        <w:rPr>
          <w:color w:val="auto"/>
        </w:rPr>
      </w:pPr>
    </w:p>
    <w:sectPr>
      <w:footerReference r:id="rId3" w:type="default"/>
      <w:pgSz w:w="10431" w:h="14740"/>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276CF4">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0C79D4">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A0C79D4">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5CD243"/>
    <w:multiLevelType w:val="singleLevel"/>
    <w:tmpl w:val="5A5CD243"/>
    <w:lvl w:ilvl="0" w:tentative="0">
      <w:start w:val="36"/>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xYWQxZThkYTQ3NGFhZDA5Y2YwYmZkYzgyOTczMTAifQ=="/>
  </w:docVars>
  <w:rsids>
    <w:rsidRoot w:val="13DB3460"/>
    <w:rsid w:val="13DB3460"/>
    <w:rsid w:val="19C20B15"/>
    <w:rsid w:val="1BCF3522"/>
    <w:rsid w:val="22B53180"/>
    <w:rsid w:val="46CF6808"/>
    <w:rsid w:val="4E9C4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4"/>
    </w:rPr>
  </w:style>
  <w:style w:type="character" w:styleId="7">
    <w:name w:val="Hyperlink"/>
    <w:basedOn w:val="6"/>
    <w:semiHidden/>
    <w:unhideWhenUsed/>
    <w:uiPriority w:val="99"/>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2148</Words>
  <Characters>2944</Characters>
  <Lines>0</Lines>
  <Paragraphs>0</Paragraphs>
  <TotalTime>0</TotalTime>
  <ScaleCrop>false</ScaleCrop>
  <LinksUpToDate>false</LinksUpToDate>
  <CharactersWithSpaces>3115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2025-12-03T02:11:00Z</dcterms:created>
  <dc:creator>芋泥啵啵br</dc:creator>
  <cp:lastModifiedBy>湖北技能高考-陈欢</cp:lastModifiedBy>
  <dcterms:modified xsi:type="dcterms:W3CDTF">2026-05-07T09:17:25Z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8D38A3B4739A4E14AFF30047178F9585_11</vt:lpwstr>
  </property>
  <property fmtid="{D5CDD505-2E9C-101B-9397-08002B2CF9AE}" pid="4" name="KSOTemplateDocerSaveRecord">
    <vt:lpwstr>eyJoZGlkIjoiNjU3ZDkxZTU3ZjIxOGUwMzU5YzM0Mjc5NjFkYzQzYTkiLCJ1c2VySWQiOiIzMDE4NTEzMTYifQ==</vt:lpwstr>
  </property>
</Properties>
</file>